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90A2C" w14:textId="3E92D5E3" w:rsidR="004F6C20" w:rsidRPr="00B434D8" w:rsidRDefault="00EF7760" w:rsidP="00B434D8">
      <w:pPr>
        <w:pStyle w:val="Presse-Untertitel"/>
        <w:spacing w:line="240" w:lineRule="auto"/>
        <w:rPr>
          <w:rFonts w:asciiTheme="minorBidi" w:hAnsiTheme="minorBidi" w:cstheme="minorBidi"/>
          <w:sz w:val="28"/>
          <w:szCs w:val="28"/>
        </w:rPr>
      </w:pPr>
      <w:bookmarkStart w:id="0" w:name="_GoBack"/>
      <w:bookmarkEnd w:id="0"/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ยนต</w:t>
      </w:r>
      <w:r w:rsidR="00E1523E">
        <w:rPr>
          <w:rFonts w:asciiTheme="minorBidi" w:hAnsiTheme="minorBidi" w:cstheme="minorBidi" w:hint="cs"/>
          <w:sz w:val="28"/>
          <w:szCs w:val="28"/>
          <w:cs/>
          <w:lang w:bidi="th-TH"/>
        </w:rPr>
        <w:t>ร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กรรม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สปอร์ต</w:t>
      </w:r>
      <w:r w:rsidR="00E56CE8" w:rsidRPr="00B434D8">
        <w:rPr>
          <w:rFonts w:asciiTheme="minorBidi" w:hAnsiTheme="minorBidi" w:cstheme="minorBidi"/>
          <w:sz w:val="28"/>
          <w:szCs w:val="28"/>
        </w:rPr>
        <w:t xml:space="preserve"> SUV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จากปอร์เช่ ติดตั้งขุมพลัง</w:t>
      </w:r>
      <w:r w:rsidR="00E56CE8" w:rsidRPr="00B434D8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="0064489E" w:rsidRPr="00B434D8">
        <w:rPr>
          <w:rFonts w:asciiTheme="minorBidi" w:hAnsiTheme="minorBidi" w:cstheme="minorBidi"/>
          <w:sz w:val="28"/>
          <w:szCs w:val="28"/>
        </w:rPr>
        <w:t>E</w:t>
      </w:r>
      <w:r w:rsidR="00E56CE8" w:rsidRPr="00B434D8">
        <w:rPr>
          <w:rFonts w:asciiTheme="minorBidi" w:hAnsiTheme="minorBidi" w:cstheme="minorBidi"/>
          <w:sz w:val="28"/>
          <w:szCs w:val="28"/>
          <w:cs/>
          <w:lang w:bidi="th-TH"/>
        </w:rPr>
        <w:t>-</w:t>
      </w:r>
      <w:r w:rsidR="0064489E" w:rsidRPr="00B434D8">
        <w:rPr>
          <w:rFonts w:asciiTheme="minorBidi" w:hAnsiTheme="minorBidi" w:cstheme="minorBidi"/>
          <w:sz w:val="28"/>
          <w:szCs w:val="28"/>
        </w:rPr>
        <w:t>p</w:t>
      </w:r>
      <w:r w:rsidR="00E56CE8" w:rsidRPr="00B434D8">
        <w:rPr>
          <w:rFonts w:asciiTheme="minorBidi" w:hAnsiTheme="minorBidi" w:cstheme="minorBidi"/>
          <w:sz w:val="28"/>
          <w:szCs w:val="28"/>
        </w:rPr>
        <w:t xml:space="preserve">erformance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พร้อมอุปกรณ์อำนวยความสะดวกใหม่ล่าสุด</w:t>
      </w:r>
    </w:p>
    <w:p w14:paraId="68394E90" w14:textId="77777777" w:rsidR="00B434D8" w:rsidRDefault="00B434D8" w:rsidP="00B434D8">
      <w:pPr>
        <w:pStyle w:val="Presse-Titel"/>
        <w:spacing w:line="240" w:lineRule="auto"/>
        <w:rPr>
          <w:rFonts w:asciiTheme="minorBidi" w:hAnsiTheme="minorBidi" w:cstheme="minorBidi"/>
          <w:sz w:val="28"/>
          <w:szCs w:val="28"/>
        </w:rPr>
      </w:pPr>
    </w:p>
    <w:p w14:paraId="6D91085E" w14:textId="4EC373B5" w:rsidR="002E1D2B" w:rsidRPr="002E1D2B" w:rsidRDefault="00EF7760" w:rsidP="002E1D2B">
      <w:pPr>
        <w:pStyle w:val="Presse-Titel"/>
        <w:spacing w:line="240" w:lineRule="auto"/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321B5B">
        <w:rPr>
          <w:rFonts w:asciiTheme="minorBidi" w:hAnsiTheme="minorBidi" w:cstheme="minorBidi"/>
          <w:b w:val="0"/>
          <w:bCs/>
          <w:sz w:val="28"/>
          <w:szCs w:val="28"/>
          <w:cs/>
          <w:lang w:bidi="th-TH"/>
        </w:rPr>
        <w:t>คาเยนน์ ใหม่</w:t>
      </w:r>
      <w:r w:rsidR="00E1523E">
        <w:rPr>
          <w:rFonts w:asciiTheme="minorBidi" w:hAnsiTheme="minorBidi" w:cstheme="minorBidi" w:hint="cs"/>
          <w:b w:val="0"/>
          <w:bCs/>
          <w:sz w:val="28"/>
          <w:szCs w:val="28"/>
          <w:cs/>
          <w:lang w:bidi="th-TH"/>
        </w:rPr>
        <w:t xml:space="preserve"> (The new Cayenne)</w:t>
      </w:r>
      <w:r w:rsidRPr="00321B5B">
        <w:rPr>
          <w:rFonts w:asciiTheme="minorBidi" w:hAnsiTheme="minorBidi" w:cstheme="minorBidi"/>
          <w:b w:val="0"/>
          <w:bCs/>
          <w:sz w:val="28"/>
          <w:szCs w:val="28"/>
          <w:cs/>
          <w:lang w:bidi="th-TH"/>
        </w:rPr>
        <w:t xml:space="preserve"> เสริมทางเลือกสุดพิเศษด้วยรุ่น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ปลั๊ก-อิน</w:t>
      </w:r>
      <w:proofErr w:type="spellEnd"/>
      <w:r w:rsidR="00E1523E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</w:p>
    <w:p w14:paraId="37722FA4" w14:textId="7CC5D9BA" w:rsidR="00B434D8" w:rsidRDefault="00B434D8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</w:p>
    <w:p w14:paraId="05790668" w14:textId="2CFC09C0" w:rsidR="00B06B34" w:rsidRPr="00B434D8" w:rsidRDefault="002E1D2B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  <w:lang w:bidi="th-TH"/>
        </w:rPr>
      </w:pPr>
      <w:r w:rsidRPr="00321B5B">
        <w:rPr>
          <w:rFonts w:asciiTheme="minorBidi" w:hAnsiTheme="minorBidi" w:cstheme="minorBidi"/>
          <w:b/>
          <w:sz w:val="28"/>
          <w:szCs w:val="28"/>
          <w:cs/>
          <w:lang w:bidi="th-TH"/>
        </w:rPr>
        <w:t>สตุ๊ทการ์ท</w:t>
      </w:r>
      <w:r w:rsidR="00E1523E"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>.</w:t>
      </w:r>
      <w:r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ปอร์เช่เสริมทัพขุมพลังขับเคลื่อน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ต่อยอดสมรรถนะเหนือระดับ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ให้ยนต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กรรม </w:t>
      </w:r>
      <w:r w:rsidRPr="002E1D2B">
        <w:rPr>
          <w:rFonts w:asciiTheme="minorBidi" w:hAnsiTheme="minorBidi" w:cstheme="minorBidi"/>
          <w:sz w:val="28"/>
          <w:szCs w:val="28"/>
        </w:rPr>
        <w:t>SUV</w:t>
      </w:r>
      <w:r>
        <w:rPr>
          <w:rFonts w:asciiTheme="minorBidi" w:hAnsiTheme="minorBidi" w:cs="Cordia New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สุดหรู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: </w:t>
      </w:r>
      <w:r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ปอร์เช่ คาเยนน์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E1523E">
        <w:rPr>
          <w:rFonts w:asciiTheme="minorBidi" w:hAnsiTheme="minorBidi" w:cstheme="minorBidi"/>
          <w:sz w:val="28"/>
          <w:szCs w:val="28"/>
        </w:rPr>
        <w:t>-</w:t>
      </w:r>
      <w:r w:rsidR="00E1523E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4F6C20" w:rsidRPr="00B434D8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รุ่นใหม่ล่าสุด</w:t>
      </w:r>
      <w:r w:rsidR="00E1523E">
        <w:rPr>
          <w:rFonts w:asciiTheme="minorBidi" w:hAnsiTheme="minorBidi" w:cstheme="minorBidi"/>
          <w:b/>
          <w:bCs w:val="0"/>
          <w:sz w:val="28"/>
          <w:szCs w:val="28"/>
          <w:lang w:val="en-US" w:bidi="th-TH"/>
        </w:rPr>
        <w:t xml:space="preserve"> </w:t>
      </w:r>
      <w:r w:rsidR="00E1523E">
        <w:rPr>
          <w:rFonts w:asciiTheme="minorBidi" w:hAnsiTheme="minorBidi" w:cstheme="minorBidi"/>
          <w:bCs w:val="0"/>
          <w:sz w:val="28"/>
          <w:szCs w:val="28"/>
          <w:lang w:val="en-US" w:bidi="th-TH"/>
        </w:rPr>
        <w:t>(The new Porsche Cayenne E-Hybrid)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ผสมผสาน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การบังคับควบคุมสไตล์สปอร์ต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ให้เป็นหนึ่งเดียวกับประสิทธิภาพการทำงานสูงสุด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เครื่องยนต์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V6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ขนาดความจุกระบอกสูบ </w:t>
      </w:r>
      <w:r w:rsidR="00E556BD" w:rsidRPr="00E556BD">
        <w:rPr>
          <w:rFonts w:asciiTheme="minorBidi" w:hAnsiTheme="minorBidi" w:cstheme="minorBidi"/>
          <w:sz w:val="28"/>
          <w:szCs w:val="28"/>
          <w:lang w:val="en-US"/>
        </w:rPr>
        <w:t>3</w:t>
      </w:r>
      <w:r w:rsidR="00E556BD" w:rsidRPr="00E556BD">
        <w:rPr>
          <w:rFonts w:asciiTheme="minorBidi" w:hAnsiTheme="minorBidi" w:cs="Cordia New"/>
          <w:bCs w:val="0"/>
          <w:sz w:val="28"/>
          <w:szCs w:val="28"/>
          <w:cs/>
          <w:lang w:val="en-US" w:bidi="th-TH"/>
        </w:rPr>
        <w:t>.</w:t>
      </w:r>
      <w:r w:rsidR="00E556BD" w:rsidRPr="00E556BD">
        <w:rPr>
          <w:rFonts w:asciiTheme="minorBidi" w:hAnsiTheme="minorBidi" w:cstheme="minorBidi"/>
          <w:sz w:val="28"/>
          <w:szCs w:val="28"/>
          <w:lang w:val="en-US"/>
        </w:rPr>
        <w:t>0</w:t>
      </w:r>
      <w:r w:rsidR="00E556BD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ลิตร</w:t>
      </w:r>
      <w:r w:rsidR="004F6C20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="00E556BD" w:rsidRPr="00B434D8">
        <w:rPr>
          <w:rFonts w:asciiTheme="minorBidi" w:hAnsiTheme="minorBidi" w:cstheme="minorBidi"/>
          <w:sz w:val="28"/>
          <w:szCs w:val="28"/>
        </w:rPr>
        <w:t xml:space="preserve">340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แรงม้า</w:t>
      </w:r>
      <w:r w:rsidR="00E556BD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/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250 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กิโลวัตต์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) </w:t>
      </w:r>
      <w:r w:rsidR="00E556BD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เสริมพลังด้วยระบบขับเคลื่อนมอเตอร์ไฟฟ้า</w:t>
      </w:r>
      <w:r w:rsidR="004F6C20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="00E556BD" w:rsidRPr="00B434D8">
        <w:rPr>
          <w:rFonts w:asciiTheme="minorBidi" w:hAnsiTheme="minorBidi" w:cstheme="minorBidi"/>
          <w:sz w:val="28"/>
          <w:szCs w:val="28"/>
        </w:rPr>
        <w:t xml:space="preserve">136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แรงม้า</w:t>
      </w:r>
      <w:r w:rsidR="00E556BD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/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100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ิโลวัตต์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) </w:t>
      </w:r>
      <w:r w:rsidR="00E556BD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ให้พละกำลังสูงสุดรวมกว่า</w:t>
      </w:r>
      <w:r w:rsidR="00E556BD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556BD" w:rsidRPr="00B434D8">
        <w:rPr>
          <w:rFonts w:asciiTheme="minorBidi" w:hAnsiTheme="minorBidi" w:cstheme="minorBidi"/>
          <w:sz w:val="28"/>
          <w:szCs w:val="28"/>
        </w:rPr>
        <w:t>462</w:t>
      </w:r>
      <w:r w:rsidR="00E556BD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แรงม้า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(</w:t>
      </w:r>
      <w:r w:rsidR="00E556BD" w:rsidRPr="00B434D8">
        <w:rPr>
          <w:rFonts w:asciiTheme="minorBidi" w:hAnsiTheme="minorBidi" w:cstheme="minorBidi"/>
          <w:sz w:val="28"/>
          <w:szCs w:val="28"/>
        </w:rPr>
        <w:t>340</w:t>
      </w:r>
      <w:r w:rsidR="00E556BD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กิโลวัตต์</w:t>
      </w:r>
      <w:r w:rsidR="00E556BD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แรงบิดสูงสุดถึง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700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นิวตันเมตร </w:t>
      </w:r>
      <w:r w:rsidR="00321B5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พร้อมนำพายนต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</w:t>
      </w:r>
      <w:r w:rsidR="00321B5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กรรมสปอร์ต </w:t>
      </w:r>
      <w:r w:rsidR="00321B5B" w:rsidRPr="00321B5B">
        <w:rPr>
          <w:rFonts w:asciiTheme="minorBidi" w:hAnsiTheme="minorBidi" w:cstheme="minorBidi"/>
          <w:sz w:val="28"/>
          <w:szCs w:val="28"/>
          <w:lang w:val="en-US" w:bidi="th-TH"/>
        </w:rPr>
        <w:t>SUV</w:t>
      </w:r>
      <w:r w:rsidR="00321B5B">
        <w:rPr>
          <w:rFonts w:asciiTheme="minorBidi" w:hAnsiTheme="minorBidi" w:cstheme="minorBidi"/>
          <w:b/>
          <w:bCs w:val="0"/>
          <w:sz w:val="28"/>
          <w:szCs w:val="28"/>
          <w:lang w:val="en-US" w:bidi="th-TH"/>
        </w:rPr>
        <w:t xml:space="preserve">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พุ่งทะยานอย่างไร้ขีดจำกัด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ทันทีที่เหยียบคันเร่ง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; 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ด้วย</w:t>
      </w:r>
      <w:r w:rsidR="00E556B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ศักยภาพ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ของขุมพลังที่</w:t>
      </w:r>
      <w:r w:rsidR="00873005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สืบทอดแนวทางการออกแบบจาก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รถซ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ู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เปอร์สปอร์ต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อย่าง</w:t>
      </w:r>
      <w:r w:rsidR="00E556B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ปอร์เช่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918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สไปเดอร์</w:t>
      </w:r>
      <w:proofErr w:type="spellEnd"/>
      <w:r w:rsidR="00E1523E">
        <w:rPr>
          <w:rFonts w:asciiTheme="minorBidi" w:hAnsiTheme="minorBidi" w:cstheme="minorBidi"/>
          <w:sz w:val="28"/>
          <w:szCs w:val="28"/>
        </w:rPr>
        <w:t xml:space="preserve"> </w:t>
      </w:r>
      <w:r w:rsidR="00E1523E">
        <w:rPr>
          <w:rFonts w:asciiTheme="minorBidi" w:hAnsiTheme="minorBidi" w:cstheme="minorBidi"/>
          <w:sz w:val="28"/>
          <w:szCs w:val="28"/>
          <w:lang w:val="en-US"/>
        </w:rPr>
        <w:t>(Porsche</w:t>
      </w:r>
      <w:r w:rsidR="00844A2A">
        <w:rPr>
          <w:rFonts w:asciiTheme="minorBidi" w:hAnsiTheme="minorBidi" w:cstheme="minorBidi"/>
          <w:sz w:val="28"/>
          <w:szCs w:val="28"/>
          <w:lang w:val="en-US"/>
        </w:rPr>
        <w:t xml:space="preserve"> </w:t>
      </w:r>
      <w:r w:rsidR="00E1523E">
        <w:rPr>
          <w:rFonts w:asciiTheme="minorBidi" w:hAnsiTheme="minorBidi" w:cstheme="minorBidi"/>
          <w:sz w:val="28"/>
          <w:szCs w:val="28"/>
          <w:lang w:val="en-US"/>
        </w:rPr>
        <w:t xml:space="preserve"> 918 </w:t>
      </w:r>
      <w:r w:rsidR="004F6C20" w:rsidRPr="00B434D8">
        <w:rPr>
          <w:rFonts w:asciiTheme="minorBidi" w:hAnsiTheme="minorBidi" w:cstheme="minorBidi"/>
          <w:sz w:val="28"/>
          <w:szCs w:val="28"/>
        </w:rPr>
        <w:t>Spyder</w:t>
      </w:r>
      <w:r w:rsidR="00E1523E">
        <w:rPr>
          <w:rFonts w:asciiTheme="minorBidi" w:hAnsiTheme="minorBidi" w:cstheme="minorBidi"/>
          <w:sz w:val="28"/>
          <w:szCs w:val="28"/>
        </w:rPr>
        <w:t>)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AB74A5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คาเยนน์</w:t>
      </w:r>
      <w:r w:rsidR="00E1523E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ปลั๊ก</w:t>
      </w:r>
      <w:r w:rsidR="00E1523E">
        <w:rPr>
          <w:rFonts w:asciiTheme="minorBidi" w:hAnsiTheme="minorBidi" w:cstheme="minorBidi"/>
          <w:sz w:val="28"/>
          <w:szCs w:val="28"/>
        </w:rPr>
        <w:t>-</w:t>
      </w:r>
      <w:r w:rsidR="00E1523E">
        <w:rPr>
          <w:rFonts w:asciiTheme="minorBidi" w:hAnsiTheme="minorBidi" w:cstheme="minorBidi"/>
          <w:sz w:val="28"/>
          <w:szCs w:val="28"/>
          <w:lang w:bidi="th-TH"/>
        </w:rPr>
        <w:t>อิน</w:t>
      </w:r>
      <w:proofErr w:type="spellEnd"/>
      <w:r w:rsidR="00E1523E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E1523E">
        <w:rPr>
          <w:rFonts w:asciiTheme="minorBidi" w:hAnsiTheme="minorBidi" w:cstheme="minorBidi"/>
          <w:sz w:val="28"/>
          <w:szCs w:val="28"/>
        </w:rPr>
        <w:t xml:space="preserve"> </w:t>
      </w:r>
      <w:r w:rsidR="00E1523E">
        <w:rPr>
          <w:rFonts w:asciiTheme="minorBidi" w:hAnsiTheme="minorBidi" w:cstheme="minorBidi"/>
          <w:sz w:val="28"/>
          <w:szCs w:val="28"/>
          <w:lang w:val="en-US"/>
        </w:rPr>
        <w:t xml:space="preserve">(Cayenne </w:t>
      </w:r>
      <w:r w:rsidR="004F6C20" w:rsidRPr="00B434D8">
        <w:rPr>
          <w:rFonts w:asciiTheme="minorBidi" w:hAnsiTheme="minorBidi" w:cstheme="minorBidi"/>
          <w:sz w:val="28"/>
          <w:szCs w:val="28"/>
        </w:rPr>
        <w:t>plug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in </w:t>
      </w:r>
      <w:r w:rsidR="00E1523E">
        <w:rPr>
          <w:rFonts w:asciiTheme="minorBidi" w:hAnsiTheme="minorBidi" w:cstheme="minorBidi"/>
          <w:sz w:val="28"/>
          <w:szCs w:val="28"/>
        </w:rPr>
        <w:t>h</w:t>
      </w:r>
      <w:r w:rsidR="004F6C20" w:rsidRPr="00B434D8">
        <w:rPr>
          <w:rFonts w:asciiTheme="minorBidi" w:hAnsiTheme="minorBidi" w:cstheme="minorBidi"/>
          <w:sz w:val="28"/>
          <w:szCs w:val="28"/>
        </w:rPr>
        <w:t>ybrid</w:t>
      </w:r>
      <w:r w:rsidR="00E1523E">
        <w:rPr>
          <w:rFonts w:asciiTheme="minorBidi" w:hAnsiTheme="minorBidi" w:cstheme="minorBidi"/>
          <w:sz w:val="28"/>
          <w:szCs w:val="28"/>
        </w:rPr>
        <w:t>)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AB74A5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สามารถ</w:t>
      </w:r>
      <w:r w:rsidR="00AB74A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เร่งออกตัว</w:t>
      </w:r>
      <w:r w:rsidR="00AB74A5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จาก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0 </w:t>
      </w:r>
      <w:r w:rsidR="00AB74A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ถึง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100 </w:t>
      </w:r>
      <w:r w:rsidR="00AB74A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กิโลเมตรต่อชั่วโมง ภายในระย</w:t>
      </w:r>
      <w:r w:rsidR="00AB74A5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ะ</w:t>
      </w:r>
      <w:r w:rsidR="00AB74A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เวลาเพียง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5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0 </w:t>
      </w:r>
      <w:r w:rsidR="00AB74A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วินาทีเท่านั้น เร้าใจยิ่งกว่า</w:t>
      </w:r>
      <w:r w:rsidR="00AB74A5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ด้วยความเร็วสูงสุดถึง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253 </w:t>
      </w:r>
      <w:r w:rsidR="00AB74A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กิโลเมตรต่อชั่วโมง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ปอร์เช่ คาเยนน์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E1523E">
        <w:rPr>
          <w:rFonts w:asciiTheme="minorBidi" w:hAnsiTheme="minorBidi" w:cstheme="minorBidi"/>
          <w:sz w:val="28"/>
          <w:szCs w:val="28"/>
        </w:rPr>
        <w:t>-</w:t>
      </w:r>
      <w:r w:rsidR="00E1523E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4F6C20"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ใหม่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(The new Cayenne E-Hybrid)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สามารถ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เดินทาง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ได้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44</w:t>
      </w:r>
      <w:r w:rsidR="000279CB" w:rsidRPr="00B434D8">
        <w:rPr>
          <w:rFonts w:asciiTheme="minorBidi" w:hAnsiTheme="minorBidi" w:cstheme="minorBidi"/>
          <w:bCs w:val="0"/>
          <w:sz w:val="28"/>
          <w:szCs w:val="28"/>
          <w:vertAlign w:val="superscript"/>
        </w:rPr>
        <w:t>1</w:t>
      </w:r>
      <w:r w:rsidR="000279CB" w:rsidRPr="00B434D8">
        <w:rPr>
          <w:rFonts w:asciiTheme="minorBidi" w:hAnsiTheme="minorBidi" w:cstheme="minorBidi"/>
          <w:bCs w:val="0"/>
          <w:sz w:val="28"/>
          <w:szCs w:val="28"/>
          <w:vertAlign w:val="superscript"/>
          <w:cs/>
          <w:lang w:bidi="th-TH"/>
        </w:rPr>
        <w:t>)</w:t>
      </w:r>
      <w:r w:rsidR="004F6C20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กิโลเมตร และทำความเร็วได้ถึง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135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กิโลเมตรต่อชั่วโมง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เมื่อ</w:t>
      </w:r>
      <w:r w:rsidR="00F15A6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ขับเคลื่อนด้วยพลั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งงานไฟฟ้าเพียงอย่างเดียว อัตราการ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บริโภค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น้ำมันเชื้อเพลิงเฉลี่ยเมื่อวัดตาม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มาตรฐาน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New European Drive Cycle 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="004F6C20" w:rsidRPr="00B434D8">
        <w:rPr>
          <w:rFonts w:asciiTheme="minorBidi" w:hAnsiTheme="minorBidi" w:cstheme="minorBidi"/>
          <w:sz w:val="28"/>
          <w:szCs w:val="28"/>
        </w:rPr>
        <w:t>NEDC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4F6C20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โดยขึ้นอยู่กับขนาดของยางรถยนต์ที่ติดตั้งอยู่ที่ </w:t>
      </w:r>
      <w:r w:rsidR="003D20EC" w:rsidRPr="00B35356">
        <w:rPr>
          <w:rFonts w:asciiTheme="minorBidi" w:hAnsiTheme="minorBidi" w:cstheme="minorBidi"/>
          <w:sz w:val="28"/>
          <w:szCs w:val="28"/>
        </w:rPr>
        <w:t>29</w:t>
      </w:r>
      <w:r w:rsidR="003D20EC" w:rsidRPr="00B35356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>.</w:t>
      </w:r>
      <w:r w:rsidR="003D20EC" w:rsidRPr="00B35356">
        <w:rPr>
          <w:rFonts w:asciiTheme="minorBidi" w:hAnsiTheme="minorBidi" w:cstheme="minorBidi"/>
          <w:sz w:val="28"/>
          <w:szCs w:val="28"/>
        </w:rPr>
        <w:t>4</w:t>
      </w:r>
      <w:r w:rsidR="00F9697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="003D20EC" w:rsidRPr="00B35356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>-</w:t>
      </w:r>
      <w:r w:rsidR="00F9697E">
        <w:rPr>
          <w:rFonts w:asciiTheme="minorBidi" w:hAnsiTheme="minorBidi" w:cs="Cordia New" w:hint="cs"/>
          <w:bCs w:val="0"/>
          <w:sz w:val="28"/>
          <w:szCs w:val="28"/>
          <w:cs/>
          <w:lang w:bidi="th-TH"/>
        </w:rPr>
        <w:t xml:space="preserve"> </w:t>
      </w:r>
      <w:r w:rsidR="003D20EC" w:rsidRPr="00B35356">
        <w:rPr>
          <w:rFonts w:asciiTheme="minorBidi" w:hAnsiTheme="minorBidi" w:cstheme="minorBidi"/>
          <w:sz w:val="28"/>
          <w:szCs w:val="28"/>
        </w:rPr>
        <w:t>31</w:t>
      </w:r>
      <w:r w:rsidR="003D20EC" w:rsidRPr="00B35356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>.</w:t>
      </w:r>
      <w:r w:rsidR="003D20EC" w:rsidRPr="00B35356">
        <w:rPr>
          <w:rFonts w:asciiTheme="minorBidi" w:hAnsiTheme="minorBidi" w:cstheme="minorBidi"/>
          <w:sz w:val="28"/>
          <w:szCs w:val="28"/>
        </w:rPr>
        <w:t>2</w:t>
      </w:r>
      <w:r w:rsidR="003D20EC">
        <w:rPr>
          <w:rFonts w:asciiTheme="minorBidi" w:hAnsiTheme="minorBidi" w:cs="Cordia New"/>
          <w:b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กิโลเมตร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ต่อลิตร หรือ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3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4F6C20" w:rsidRPr="00B434D8">
        <w:rPr>
          <w:rFonts w:asciiTheme="minorBidi" w:hAnsiTheme="minorBidi" w:cstheme="minorBidi"/>
          <w:sz w:val="28"/>
          <w:szCs w:val="28"/>
        </w:rPr>
        <w:t>4 – 3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2 </w:t>
      </w:r>
      <w:r w:rsidR="003D20EC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ลิตรต่อระยะทาง 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100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กิโลเมตร</w:t>
      </w:r>
      <w:r w:rsidR="004F6C20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อัตราการใช้พลังงานไฟฟ้าที่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20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4F6C20" w:rsidRPr="00B434D8">
        <w:rPr>
          <w:rFonts w:asciiTheme="minorBidi" w:hAnsiTheme="minorBidi" w:cstheme="minorBidi"/>
          <w:sz w:val="28"/>
          <w:szCs w:val="28"/>
        </w:rPr>
        <w:t>9 – 20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6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ิโลวัตต์ชั่วโมง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ต่อระยะทาง</w:t>
      </w:r>
      <w:r w:rsidR="003D20EC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100 </w:t>
      </w:r>
      <w:r w:rsidR="003D20EC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กิโลเมตร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นอกจากการเปิดตัว</w:t>
      </w:r>
      <w:r w:rsidR="00850D0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คาเยนน์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E1523E">
        <w:rPr>
          <w:rFonts w:asciiTheme="minorBidi" w:hAnsiTheme="minorBidi" w:cstheme="minorBidi"/>
          <w:sz w:val="28"/>
          <w:szCs w:val="28"/>
        </w:rPr>
        <w:t>-</w:t>
      </w:r>
      <w:r w:rsidR="00E1523E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E1523E">
        <w:rPr>
          <w:rFonts w:asciiTheme="minorBidi" w:hAnsiTheme="minorBidi" w:cstheme="minorBidi"/>
          <w:sz w:val="28"/>
          <w:szCs w:val="28"/>
        </w:rPr>
        <w:t xml:space="preserve"> </w:t>
      </w:r>
      <w:r w:rsidR="00E1523E">
        <w:rPr>
          <w:rFonts w:asciiTheme="minorBidi" w:hAnsiTheme="minorBidi" w:cstheme="minorBidi"/>
          <w:sz w:val="28"/>
          <w:szCs w:val="28"/>
          <w:lang w:val="en-US"/>
        </w:rPr>
        <w:t>(Cayenne E-Hybrid)</w:t>
      </w:r>
      <w:r w:rsidR="00850D0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3D20EC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ปอร์เช่ยัง</w:t>
      </w:r>
      <w:r w:rsidR="00850D0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ได้เพิ่มเติม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850D0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อุปกรณ์อำนวยความสะดวกและระบบช่วยเหลือการขับขี่หลากหลายรายการให้แก่คาเยนน์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(Cayenne) </w:t>
      </w:r>
      <w:r w:rsidR="00850D0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ทุกรุ่น อาทิ หน้าจอ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850D0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แสดงข้อมูล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head</w:t>
      </w:r>
      <w:r w:rsidR="004F6C20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850D00">
        <w:rPr>
          <w:rFonts w:asciiTheme="minorBidi" w:hAnsiTheme="minorBidi" w:cstheme="minorBidi"/>
          <w:sz w:val="28"/>
          <w:szCs w:val="28"/>
        </w:rPr>
        <w:t>up display</w:t>
      </w:r>
      <w:r w:rsidR="00850D00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850D0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แบบใหม่ เบาะนวดไฟฟ้า และล้ออัลลอยน้ำหนักเบาขนาด</w:t>
      </w:r>
      <w:r w:rsidR="004F6C20" w:rsidRPr="00B434D8">
        <w:rPr>
          <w:rFonts w:asciiTheme="minorBidi" w:hAnsiTheme="minorBidi" w:cstheme="minorBidi"/>
          <w:sz w:val="28"/>
          <w:szCs w:val="28"/>
        </w:rPr>
        <w:t xml:space="preserve"> 22</w:t>
      </w:r>
      <w:r w:rsidR="00850D00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850D00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นิ้ว</w:t>
      </w:r>
    </w:p>
    <w:p w14:paraId="196613B4" w14:textId="4BFAEE0B" w:rsidR="00E56CE8" w:rsidRPr="00B434D8" w:rsidRDefault="00E56CE8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</w:rPr>
      </w:pPr>
    </w:p>
    <w:p w14:paraId="167E22CA" w14:textId="48DC5184" w:rsidR="00932E2A" w:rsidRPr="00B434D8" w:rsidRDefault="00B35356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 xml:space="preserve">พละกำลังสูงสุดกว่า </w:t>
      </w:r>
      <w:r w:rsidR="00932E2A" w:rsidRPr="00B434D8">
        <w:rPr>
          <w:rFonts w:asciiTheme="minorBidi" w:hAnsiTheme="minorBidi" w:cstheme="minorBidi"/>
          <w:b/>
          <w:sz w:val="28"/>
          <w:szCs w:val="28"/>
        </w:rPr>
        <w:t xml:space="preserve">462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แรงม้า ด้วยแนวคิดในการพัฒนาแบบเดียวกับ</w:t>
      </w:r>
      <w:r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>ปอร์เช่</w:t>
      </w:r>
      <w:r>
        <w:rPr>
          <w:rFonts w:asciiTheme="minorBidi" w:hAnsiTheme="minorBidi" w:cstheme="minorBidi"/>
          <w:b/>
          <w:sz w:val="28"/>
          <w:szCs w:val="28"/>
        </w:rPr>
        <w:t xml:space="preserve"> 918 </w:t>
      </w:r>
      <w:r w:rsidR="00E1523E"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 xml:space="preserve">สไปเดอร์ </w:t>
      </w:r>
      <w:r w:rsidR="00E1523E">
        <w:rPr>
          <w:rFonts w:asciiTheme="minorBidi" w:hAnsiTheme="minorBidi" w:cstheme="minorBidi"/>
          <w:b/>
          <w:sz w:val="28"/>
          <w:szCs w:val="28"/>
          <w:lang w:val="en-US" w:bidi="th-TH"/>
        </w:rPr>
        <w:t xml:space="preserve">(Porsche 918 </w:t>
      </w:r>
      <w:r>
        <w:rPr>
          <w:rFonts w:asciiTheme="minorBidi" w:hAnsiTheme="minorBidi" w:cstheme="minorBidi"/>
          <w:b/>
          <w:sz w:val="28"/>
          <w:szCs w:val="28"/>
        </w:rPr>
        <w:t>Spyder</w:t>
      </w:r>
      <w:r w:rsidR="00E1523E">
        <w:rPr>
          <w:rFonts w:asciiTheme="minorBidi" w:hAnsiTheme="minorBidi" w:cstheme="minorBidi"/>
          <w:b/>
          <w:sz w:val="28"/>
          <w:szCs w:val="28"/>
        </w:rPr>
        <w:t>)</w:t>
      </w:r>
    </w:p>
    <w:p w14:paraId="189C866A" w14:textId="0E827795" w:rsidR="00932E2A" w:rsidRPr="00B434D8" w:rsidRDefault="00B35356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คาเยนน์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อี-ไฮบริด </w:t>
      </w:r>
      <w:r w:rsidRPr="00B35356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E1523E">
        <w:rPr>
          <w:rFonts w:asciiTheme="minorBidi" w:hAnsiTheme="minorBidi" w:cs="Cordia New"/>
          <w:bCs w:val="0"/>
          <w:sz w:val="28"/>
          <w:szCs w:val="28"/>
          <w:lang w:val="en-US" w:bidi="th-TH"/>
        </w:rPr>
        <w:t xml:space="preserve">(Cayenne </w:t>
      </w:r>
      <w:r w:rsidRPr="00B434D8">
        <w:rPr>
          <w:rFonts w:asciiTheme="minorBidi" w:hAnsiTheme="minorBidi" w:cstheme="minorBidi"/>
          <w:sz w:val="28"/>
          <w:szCs w:val="28"/>
        </w:rPr>
        <w:t>E</w:t>
      </w:r>
      <w:r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Pr="00B434D8">
        <w:rPr>
          <w:rFonts w:asciiTheme="minorBidi" w:hAnsiTheme="minorBidi" w:cstheme="minorBidi"/>
          <w:sz w:val="28"/>
          <w:szCs w:val="28"/>
        </w:rPr>
        <w:t>Hybrid</w:t>
      </w:r>
      <w:r w:rsidR="00E1523E">
        <w:rPr>
          <w:rFonts w:asciiTheme="minorBidi" w:hAnsiTheme="minorBidi" w:cstheme="minorBidi"/>
          <w:sz w:val="28"/>
          <w:szCs w:val="28"/>
        </w:rPr>
        <w:t>)</w:t>
      </w:r>
      <w:r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C2078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คือหนึ่งในผลงานอัน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เป็นตัวแทนที่แสดงออกถึงทิศทางการพัฒนา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ยานพาหนะ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พลังงานไฟฟ้าในอนาคตของปอร์เช่ ประจำการด้วยเครื่องยนต์สันดาปภายในสมรรถนะสูง ซึ่งผ่านการปรับแต่งจนมีกำลัง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สูงสุดเพิ่มขึ้นจากรุ่นเดิมถึง </w:t>
      </w:r>
      <w:r w:rsidR="00886796">
        <w:rPr>
          <w:rFonts w:asciiTheme="minorBidi" w:hAnsiTheme="minorBidi" w:cstheme="minorBidi"/>
          <w:sz w:val="28"/>
          <w:szCs w:val="28"/>
          <w:lang w:val="en-US" w:bidi="th-TH"/>
        </w:rPr>
        <w:t xml:space="preserve">7 </w:t>
      </w:r>
      <w:r w:rsidR="00886796">
        <w:rPr>
          <w:rFonts w:asciiTheme="minorBidi" w:hAnsiTheme="minorBidi" w:cstheme="minorBidi" w:hint="cs"/>
          <w:b/>
          <w:bCs w:val="0"/>
          <w:sz w:val="28"/>
          <w:szCs w:val="28"/>
          <w:cs/>
          <w:lang w:val="en-US" w:bidi="th-TH"/>
        </w:rPr>
        <w:t>แรงม้า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(</w:t>
      </w:r>
      <w:r w:rsidR="00886796">
        <w:rPr>
          <w:rFonts w:asciiTheme="minorBidi" w:hAnsiTheme="minorBidi" w:cstheme="minorBidi"/>
          <w:sz w:val="28"/>
          <w:szCs w:val="28"/>
          <w:lang w:val="en-US"/>
        </w:rPr>
        <w:t xml:space="preserve">5 </w:t>
      </w:r>
      <w:r w:rsidR="00886796">
        <w:rPr>
          <w:rFonts w:asciiTheme="minorBidi" w:hAnsiTheme="minorBidi" w:cstheme="minorBidi" w:hint="cs"/>
          <w:b/>
          <w:bCs w:val="0"/>
          <w:sz w:val="28"/>
          <w:szCs w:val="28"/>
          <w:cs/>
          <w:lang w:val="en-US" w:bidi="th-TH"/>
        </w:rPr>
        <w:t>กิโลวัตต์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) </w:t>
      </w:r>
      <w:r w:rsidR="00C20781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รวมเป็น</w:t>
      </w:r>
      <w:r w:rsidR="00932E2A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886796" w:rsidRPr="00B434D8">
        <w:rPr>
          <w:rFonts w:asciiTheme="minorBidi" w:hAnsiTheme="minorBidi" w:cstheme="minorBidi"/>
          <w:sz w:val="28"/>
          <w:szCs w:val="28"/>
        </w:rPr>
        <w:t xml:space="preserve">340 </w:t>
      </w:r>
      <w:r w:rsidR="00886796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แรงม้า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(</w:t>
      </w:r>
      <w:r w:rsidR="00886796" w:rsidRPr="00B434D8">
        <w:rPr>
          <w:rFonts w:asciiTheme="minorBidi" w:hAnsiTheme="minorBidi" w:cstheme="minorBidi"/>
          <w:sz w:val="28"/>
          <w:szCs w:val="28"/>
        </w:rPr>
        <w:t xml:space="preserve">250 </w:t>
      </w:r>
      <w:r w:rsidR="0088679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กิโลวัตต์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932E2A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C2078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ประสิทธิภาพจากระบบขับเคลื่อน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C2078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พลัง</w:t>
      </w:r>
      <w:r w:rsidR="00620272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งานไฟฟ้าเพิ่มขึ้</w:t>
      </w:r>
      <w:r w:rsidR="0062027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น</w:t>
      </w:r>
      <w:r w:rsidR="00620272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มากกว่า</w:t>
      </w:r>
      <w:r w:rsidR="00932E2A" w:rsidRPr="00B434D8">
        <w:rPr>
          <w:rFonts w:asciiTheme="minorBidi" w:hAnsiTheme="minorBidi" w:cstheme="minorBidi"/>
          <w:sz w:val="28"/>
          <w:szCs w:val="28"/>
        </w:rPr>
        <w:t xml:space="preserve"> 43 </w:t>
      </w:r>
      <w:r w:rsidR="00620272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เปอร์เซ็นต์ </w:t>
      </w:r>
      <w:r w:rsidR="00F67A0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หรือ</w:t>
      </w:r>
      <w:r w:rsidR="00F67A0A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F67A0A" w:rsidRPr="00B434D8">
        <w:rPr>
          <w:rFonts w:asciiTheme="minorBidi" w:hAnsiTheme="minorBidi" w:cstheme="minorBidi"/>
          <w:sz w:val="28"/>
          <w:szCs w:val="28"/>
        </w:rPr>
        <w:t xml:space="preserve">136 </w:t>
      </w:r>
      <w:r w:rsidR="00F67A0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แรงม้า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(</w:t>
      </w:r>
      <w:r w:rsidR="00F67A0A" w:rsidRPr="00B434D8">
        <w:rPr>
          <w:rFonts w:asciiTheme="minorBidi" w:hAnsiTheme="minorBidi" w:cstheme="minorBidi"/>
          <w:sz w:val="28"/>
          <w:szCs w:val="28"/>
        </w:rPr>
        <w:t xml:space="preserve">100 </w:t>
      </w:r>
      <w:r w:rsidR="00F67A0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</w:t>
      </w:r>
      <w:r w:rsidR="00F67A0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ิโลวัตต์</w:t>
      </w:r>
      <w:r w:rsidR="00F67A0A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486611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ทั้ง</w:t>
      </w:r>
      <w:r w:rsidR="00E1523E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2 </w:t>
      </w:r>
      <w:r w:rsidR="00486611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ขุมพลังผสานพละกำลังสูงสุดกว่า </w:t>
      </w:r>
      <w:r w:rsidR="00486611" w:rsidRPr="00B434D8">
        <w:rPr>
          <w:rFonts w:asciiTheme="minorBidi" w:hAnsiTheme="minorBidi" w:cstheme="minorBidi"/>
          <w:sz w:val="28"/>
          <w:szCs w:val="28"/>
        </w:rPr>
        <w:t>462</w:t>
      </w:r>
      <w:r w:rsidR="0048661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4866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แรงม้า</w:t>
      </w:r>
      <w:r w:rsidR="00486611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(</w:t>
      </w:r>
      <w:r w:rsidR="00486611" w:rsidRPr="00B434D8">
        <w:rPr>
          <w:rFonts w:asciiTheme="minorBidi" w:hAnsiTheme="minorBidi" w:cstheme="minorBidi"/>
          <w:sz w:val="28"/>
          <w:szCs w:val="28"/>
        </w:rPr>
        <w:t>340</w:t>
      </w:r>
      <w:r w:rsidR="0048661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4866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กิโลวัตต์</w:t>
      </w:r>
      <w:r w:rsidR="00486611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932E2A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486611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แนวทางในการออกแบบระบบเสริมสมรรถนะที่ได้รับการถ่ายทอดโดยตรงจากรถ</w:t>
      </w:r>
      <w:r w:rsidR="00E1523E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ซูเปอร์สปอร์ต</w:t>
      </w:r>
      <w:r w:rsidR="00486611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ปอร์เช่</w:t>
      </w:r>
      <w:r w:rsidR="00932E2A" w:rsidRPr="00B434D8">
        <w:rPr>
          <w:rFonts w:asciiTheme="minorBidi" w:hAnsiTheme="minorBidi" w:cstheme="minorBidi"/>
          <w:sz w:val="28"/>
          <w:szCs w:val="28"/>
        </w:rPr>
        <w:t xml:space="preserve"> 918 </w:t>
      </w:r>
      <w:proofErr w:type="spellStart"/>
      <w:r w:rsidR="00E1523E">
        <w:rPr>
          <w:rFonts w:asciiTheme="minorBidi" w:hAnsiTheme="minorBidi" w:cstheme="minorBidi"/>
          <w:sz w:val="28"/>
          <w:szCs w:val="28"/>
          <w:lang w:bidi="th-TH"/>
        </w:rPr>
        <w:t>สไปเดอร์</w:t>
      </w:r>
      <w:proofErr w:type="spellEnd"/>
      <w:r w:rsidR="00E1523E">
        <w:rPr>
          <w:rFonts w:asciiTheme="minorBidi" w:hAnsiTheme="minorBidi" w:cstheme="minorBidi"/>
          <w:sz w:val="28"/>
          <w:szCs w:val="28"/>
        </w:rPr>
        <w:t xml:space="preserve"> </w:t>
      </w:r>
      <w:r w:rsidR="00E1523E">
        <w:rPr>
          <w:rFonts w:asciiTheme="minorBidi" w:hAnsiTheme="minorBidi" w:cstheme="minorBidi"/>
          <w:sz w:val="28"/>
          <w:szCs w:val="28"/>
          <w:lang w:val="en-US"/>
        </w:rPr>
        <w:t xml:space="preserve">(Porsche 918 </w:t>
      </w:r>
      <w:r w:rsidR="00932E2A" w:rsidRPr="00B434D8">
        <w:rPr>
          <w:rFonts w:asciiTheme="minorBidi" w:hAnsiTheme="minorBidi" w:cstheme="minorBidi"/>
          <w:sz w:val="28"/>
          <w:szCs w:val="28"/>
        </w:rPr>
        <w:t>Spyder</w:t>
      </w:r>
      <w:r w:rsidR="00E1523E">
        <w:rPr>
          <w:rFonts w:asciiTheme="minorBidi" w:hAnsiTheme="minorBidi" w:cstheme="minorBidi"/>
          <w:sz w:val="28"/>
          <w:szCs w:val="28"/>
        </w:rPr>
        <w:t>)</w:t>
      </w:r>
      <w:r w:rsidR="00932E2A"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486611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ถูกนำมาใช้อย่างเหมาะสมลงตัว เพื่อให้มั่นใจว่ามอเตอร์ไฟฟ้า</w:t>
      </w:r>
      <w:r w:rsidR="00B37C4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จะทำงาน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B37C4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lastRenderedPageBreak/>
        <w:t>ได้อย่างเต็มศักยภาพเมื่ออยู่ภายใต้โปรแกรมการขับขี่ทุกรูปแบบของชุดแต่งสปอร์ตโครโน (</w:t>
      </w:r>
      <w:r w:rsidR="00B37C4B">
        <w:rPr>
          <w:rFonts w:asciiTheme="minorBidi" w:hAnsiTheme="minorBidi" w:cstheme="minorBidi"/>
          <w:sz w:val="28"/>
          <w:szCs w:val="28"/>
        </w:rPr>
        <w:t>Sport Chrono Package</w:t>
      </w:r>
      <w:r w:rsidR="00B37C4B">
        <w:rPr>
          <w:rFonts w:asciiTheme="minorBidi" w:hAnsiTheme="minorBidi" w:cstheme="minorBidi"/>
          <w:sz w:val="28"/>
          <w:szCs w:val="28"/>
          <w:cs/>
          <w:lang w:bidi="th-TH"/>
        </w:rPr>
        <w:t xml:space="preserve">) </w:t>
      </w:r>
      <w:r w:rsidR="00B37C4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ซึ่งติดตั้งเป็น</w:t>
      </w:r>
      <w:r w:rsidR="00B37C4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อุปกรณ์มาตรฐาน</w:t>
      </w:r>
      <w:r w:rsidR="00B37C4B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E17DE8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นั่นหมายความว่าแรงบิดสูงสุด</w:t>
      </w:r>
      <w:r w:rsidR="00E17DE8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จะพร้อมตอบสนองต่อการบังคับควบคุมทุกครั้งที่สัมผัสคัน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E17DE8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เร่ง ผู้ขับขี่สามารถ</w:t>
      </w:r>
      <w:r w:rsidR="00413C4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สนุกสนานกับอัตราเร่งและแรงบิดมหาศาลในทุกรอบความเร็ว 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พร้อม</w:t>
      </w:r>
      <w:r w:rsidR="00413C4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รับมือกับสถานการณ์บนท้องถนน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413C4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ที่ต้องเผชิญด้วยความมั่นใจ ทั้งหมดข้างต้นนำมาซึ่งเสถียรภาพการทรงตัวและปร</w:t>
      </w:r>
      <w:r w:rsidR="00C775B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ะสบการณ์การขับขี่ที่ดีเยี่ยม</w:t>
      </w:r>
      <w:r w:rsidR="00413C4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กำลังสำรอง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413C4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ที่ล้นเหลือจากมอเตอร์ไฟฟ้าจะถูกเก็บสะสมเอาไว้ผ่านการชาร์จแบตเตอรี่ระหว่างการเดินทางโดยขึ้นอยู่กับโปรแกรมการ</w:t>
      </w:r>
      <w:r w:rsidR="00844A2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br/>
      </w:r>
      <w:r w:rsidR="00413C4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ขับขี่ที่เลือกใช้งานขณะนั้น </w:t>
      </w:r>
      <w:r w:rsidR="00757C1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โหมด</w:t>
      </w:r>
      <w:r w:rsidR="00757C14">
        <w:rPr>
          <w:rFonts w:asciiTheme="minorBidi" w:hAnsiTheme="minorBidi" w:cstheme="minorBidi"/>
          <w:sz w:val="28"/>
          <w:szCs w:val="28"/>
        </w:rPr>
        <w:t xml:space="preserve"> Sport </w:t>
      </w:r>
      <w:r w:rsidR="00757C14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และ</w:t>
      </w:r>
      <w:r w:rsidR="00932E2A" w:rsidRPr="00B434D8">
        <w:rPr>
          <w:rFonts w:asciiTheme="minorBidi" w:hAnsiTheme="minorBidi" w:cstheme="minorBidi"/>
          <w:sz w:val="28"/>
          <w:szCs w:val="28"/>
        </w:rPr>
        <w:t xml:space="preserve"> Sport Plus </w:t>
      </w:r>
      <w:r w:rsidR="006E3BF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เน้น</w:t>
      </w:r>
      <w:r w:rsidR="006E3BF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การดึง</w:t>
      </w:r>
      <w:r w:rsidR="006E3BF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สมรรถนะ</w:t>
      </w:r>
      <w:r w:rsidR="006E3BF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ตัวรถออกมาจนถึงขีดสุด พลังงานจากแบตเตอรี่ทั้งหมดจะได</w:t>
      </w:r>
      <w:r w:rsidR="00C775B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้รับการนำมาใช้เพื่อสร้างอัตราเร่ง</w:t>
      </w:r>
      <w:r w:rsidR="006E3BF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สำหรับโหมด</w:t>
      </w:r>
      <w:r w:rsidR="006E3BFA">
        <w:rPr>
          <w:rFonts w:asciiTheme="minorBidi" w:hAnsiTheme="minorBidi" w:cstheme="minorBidi"/>
          <w:sz w:val="28"/>
          <w:szCs w:val="28"/>
        </w:rPr>
        <w:t xml:space="preserve"> Sport</w:t>
      </w:r>
      <w:r w:rsidR="00932E2A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6E3BF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การชาร์จแบตเตอรี่จะเกิด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6E3BF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ขึ้นเพื่อให้เพียงพอต่อการเส</w:t>
      </w:r>
      <w:r w:rsidR="000F6FD3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ริม</w:t>
      </w:r>
      <w:r w:rsidR="000F6FD3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พละกำลัง</w:t>
      </w:r>
      <w:r w:rsidR="006E3BF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ในส่วนของ</w:t>
      </w:r>
      <w:r w:rsidR="006E3BF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โหมด</w:t>
      </w:r>
      <w:r w:rsidR="00932E2A" w:rsidRPr="00B434D8">
        <w:rPr>
          <w:rFonts w:asciiTheme="minorBidi" w:hAnsiTheme="minorBidi" w:cstheme="minorBidi"/>
          <w:sz w:val="28"/>
          <w:szCs w:val="28"/>
        </w:rPr>
        <w:t xml:space="preserve"> Sport Plus </w:t>
      </w:r>
      <w:r w:rsidR="00B3493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แบตเตอรี่จะได้รับการชาร์จอย่างรวดเร็ว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B3493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ที่สุดเท่าที่เป็นไปได้ โหมดการขับขี่อื่นๆ</w:t>
      </w:r>
      <w:r w:rsidR="00E152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B3493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นั้นเหมาะสมกับลักษณะการขับขี่ที่มุ่งเน้นประสิทธิภาพในการประหยัดน</w:t>
      </w:r>
      <w:r w:rsidR="00B349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้ำมัน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B3493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เชื้อเพลิงสูงสุด</w:t>
      </w:r>
    </w:p>
    <w:p w14:paraId="7CC223FD" w14:textId="10859F1F" w:rsidR="004C6726" w:rsidRPr="00B434D8" w:rsidRDefault="004C6726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</w:rPr>
      </w:pPr>
    </w:p>
    <w:p w14:paraId="71362494" w14:textId="70CFF5DF" w:rsidR="0078720F" w:rsidRPr="00B434D8" w:rsidRDefault="008B1B35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ชาร์จพลังงานผ่านระบบ</w:t>
      </w:r>
      <w:r w:rsidR="00B7762D" w:rsidRPr="00B434D8">
        <w:rPr>
          <w:rFonts w:asciiTheme="minorBidi" w:hAnsiTheme="minorBidi" w:cstheme="minorBidi"/>
          <w:b/>
          <w:sz w:val="28"/>
          <w:szCs w:val="28"/>
        </w:rPr>
        <w:t xml:space="preserve"> Porsche Connect app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และ</w:t>
      </w:r>
      <w:r w:rsidR="00B7762D" w:rsidRPr="00B434D8">
        <w:rPr>
          <w:rFonts w:asciiTheme="minorBidi" w:hAnsiTheme="minorBidi" w:cstheme="minorBidi"/>
          <w:b/>
          <w:sz w:val="28"/>
          <w:szCs w:val="28"/>
        </w:rPr>
        <w:t xml:space="preserve"> Porsche Charging Service</w:t>
      </w:r>
    </w:p>
    <w:p w14:paraId="57809643" w14:textId="0D57F19C" w:rsidR="004C6726" w:rsidRPr="00B434D8" w:rsidRDefault="008B1B35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  <w:lang w:bidi="th-TH"/>
        </w:rPr>
      </w:pP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แบตเตอรี่ที่ติดตั้งในปอร์เช่ คาเยนน์ </w:t>
      </w:r>
      <w:proofErr w:type="spellStart"/>
      <w:r w:rsidR="00844A2A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844A2A">
        <w:rPr>
          <w:rFonts w:asciiTheme="minorBidi" w:hAnsiTheme="minorBidi" w:cstheme="minorBidi"/>
          <w:sz w:val="28"/>
          <w:szCs w:val="28"/>
        </w:rPr>
        <w:t>-</w:t>
      </w:r>
      <w:r w:rsidR="00844A2A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844A2A">
        <w:rPr>
          <w:rFonts w:asciiTheme="minorBidi" w:hAnsiTheme="minorBidi" w:cstheme="minorBidi"/>
          <w:sz w:val="28"/>
          <w:szCs w:val="28"/>
        </w:rPr>
        <w:t xml:space="preserve"> </w:t>
      </w:r>
      <w:r w:rsidR="00844A2A">
        <w:rPr>
          <w:rFonts w:asciiTheme="minorBidi" w:hAnsiTheme="minorBidi" w:cstheme="minorBidi"/>
          <w:sz w:val="28"/>
          <w:szCs w:val="28"/>
          <w:lang w:val="en-US"/>
        </w:rPr>
        <w:t>(Porsche Cayenne E-Hybrid)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ได้รับการพัฒนาอย่างก้าวกระโดดเพื่อเพิ่ม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ความจุในการเก็บสะสมพลังงาน เสริมขีดความสามารถทั้งในแง่ของพิสัยระยะการเดินทางและพละกำลังสำรองยาม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ที่</w:t>
      </w:r>
      <w:r w:rsidR="00844A2A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br/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ต้องการอัตราเร่ง</w:t>
      </w:r>
      <w:r w:rsidR="0078720F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: </w:t>
      </w:r>
      <w:r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เมื่อเปรียบเทียบกับ คาเยนน์</w:t>
      </w:r>
      <w:r w:rsidR="00844A2A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(Cayenne) </w:t>
      </w:r>
      <w:r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รุ่นก่อนหน้า พบว่าความจุแบตเตอรี่เพิ่มขึ้นจาก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 10</w:t>
      </w:r>
      <w:r w:rsidR="0078720F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>
        <w:rPr>
          <w:rFonts w:asciiTheme="minorBidi" w:hAnsiTheme="minorBidi" w:cstheme="minorBidi"/>
          <w:sz w:val="28"/>
          <w:szCs w:val="28"/>
        </w:rPr>
        <w:t xml:space="preserve">8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เป็น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 14</w:t>
      </w:r>
      <w:r w:rsidR="0078720F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1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โลวัตต์ชั่วโมง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หรือคิดเป็นสัดส่วนประมาณ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 30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เปอร์เซ็นต์ แบตเตอรี่ดังกล่าวผ่านการระบายความร้อนด้วยระบบ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 fluid</w:t>
      </w:r>
      <w:r w:rsidR="0078720F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cooled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ติดตั้งลงบริเวณพื้นตัวถังด้านท้ายของรถ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อย่างหนาแน่น ประกอบด้วยโมดูลพลังงาน </w:t>
      </w:r>
      <w:r w:rsidR="00BC668B">
        <w:rPr>
          <w:rFonts w:asciiTheme="minorBidi" w:hAnsiTheme="minorBidi" w:cstheme="minorBidi"/>
          <w:sz w:val="28"/>
          <w:szCs w:val="28"/>
          <w:lang w:val="en-US" w:bidi="th-TH"/>
        </w:rPr>
        <w:t xml:space="preserve">8 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ชุด ภายใน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แต่ละโมดูล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คือเซลล์ </w:t>
      </w:r>
      <w:r w:rsidR="00BC668B" w:rsidRPr="00B434D8">
        <w:rPr>
          <w:rFonts w:asciiTheme="minorBidi" w:hAnsiTheme="minorBidi" w:cstheme="minorBidi"/>
          <w:sz w:val="28"/>
          <w:szCs w:val="28"/>
        </w:rPr>
        <w:t xml:space="preserve">prismatic lithium ion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จำนวน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 13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เซลล์ สามารถชาร์จแบตเตอรี่จนเต็มความจุ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ภายในระยะเวลา </w:t>
      </w:r>
      <w:r w:rsidR="00BC668B" w:rsidRPr="00B434D8">
        <w:rPr>
          <w:rFonts w:asciiTheme="minorBidi" w:hAnsiTheme="minorBidi" w:cstheme="minorBidi"/>
          <w:sz w:val="28"/>
          <w:szCs w:val="28"/>
        </w:rPr>
        <w:t>7</w:t>
      </w:r>
      <w:r w:rsidR="00BC668B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BC668B" w:rsidRPr="00B434D8">
        <w:rPr>
          <w:rFonts w:asciiTheme="minorBidi" w:hAnsiTheme="minorBidi" w:cstheme="minorBidi"/>
          <w:sz w:val="28"/>
          <w:szCs w:val="28"/>
        </w:rPr>
        <w:t>8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EA7E11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ชั่วโมง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ด้วยไฟฟ้าแรงดัน</w:t>
      </w:r>
      <w:r w:rsidR="00BC668B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BC668B" w:rsidRPr="00B434D8">
        <w:rPr>
          <w:rFonts w:asciiTheme="minorBidi" w:hAnsiTheme="minorBidi" w:cstheme="minorBidi"/>
          <w:sz w:val="28"/>
          <w:szCs w:val="28"/>
        </w:rPr>
        <w:t>230</w:t>
      </w:r>
      <w:r w:rsidR="00BC668B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โวล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ต์</w:t>
      </w:r>
      <w:r w:rsidR="00BC668B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ผ่านสายต่อขนาดกระแส </w:t>
      </w:r>
      <w:r w:rsidR="00BC668B">
        <w:rPr>
          <w:rFonts w:asciiTheme="minorBidi" w:hAnsiTheme="minorBidi" w:cstheme="minorBidi"/>
          <w:sz w:val="28"/>
          <w:szCs w:val="28"/>
        </w:rPr>
        <w:t xml:space="preserve">10 </w:t>
      </w:r>
      <w:r w:rsidR="00BC668B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แอมป์ </w:t>
      </w:r>
      <w:r w:rsidR="00EA7E11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ในกรณีที่ใช้อุปกรณ</w:t>
      </w:r>
      <w:r w:rsidR="00EE1EF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์</w:t>
      </w:r>
      <w:r w:rsidR="00EA7E11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พิเศษ</w:t>
      </w:r>
      <w:r w:rsidR="00EA7E11" w:rsidRPr="00EA7E11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EA7E11" w:rsidRPr="00B434D8">
        <w:rPr>
          <w:rFonts w:asciiTheme="minorBidi" w:hAnsiTheme="minorBidi" w:cstheme="minorBidi"/>
          <w:sz w:val="28"/>
          <w:szCs w:val="28"/>
        </w:rPr>
        <w:t>on</w:t>
      </w:r>
      <w:r w:rsidR="00EA7E11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EA7E11" w:rsidRPr="00B434D8">
        <w:rPr>
          <w:rFonts w:asciiTheme="minorBidi" w:hAnsiTheme="minorBidi" w:cstheme="minorBidi"/>
          <w:sz w:val="28"/>
          <w:szCs w:val="28"/>
        </w:rPr>
        <w:t>board charger</w:t>
      </w:r>
      <w:r w:rsidR="00EA7E1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A7E11" w:rsidRPr="00B434D8">
        <w:rPr>
          <w:rFonts w:asciiTheme="minorBidi" w:hAnsiTheme="minorBidi" w:cstheme="minorBidi"/>
          <w:sz w:val="28"/>
          <w:szCs w:val="28"/>
        </w:rPr>
        <w:t>7</w:t>
      </w:r>
      <w:r w:rsidR="00EA7E11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EA7E11" w:rsidRPr="00B434D8">
        <w:rPr>
          <w:rFonts w:asciiTheme="minorBidi" w:hAnsiTheme="minorBidi" w:cstheme="minorBidi"/>
          <w:sz w:val="28"/>
          <w:szCs w:val="28"/>
        </w:rPr>
        <w:t xml:space="preserve">2 </w:t>
      </w:r>
      <w:r w:rsidR="00EA7E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กิโลวัตต์ ด้วยไฟฟ้าแรงดัน</w:t>
      </w:r>
      <w:r w:rsidR="00EA7E1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A7E11" w:rsidRPr="00B434D8">
        <w:rPr>
          <w:rFonts w:asciiTheme="minorBidi" w:hAnsiTheme="minorBidi" w:cstheme="minorBidi"/>
          <w:sz w:val="28"/>
          <w:szCs w:val="28"/>
        </w:rPr>
        <w:t>230</w:t>
      </w:r>
      <w:r w:rsidR="00EA7E1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A7E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โวล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ต์</w:t>
      </w:r>
      <w:r w:rsidR="00EA7E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ผ่านสายต่อขนาดกระแส </w:t>
      </w:r>
      <w:r w:rsidR="00EA7E11" w:rsidRPr="00B434D8">
        <w:rPr>
          <w:rFonts w:asciiTheme="minorBidi" w:hAnsiTheme="minorBidi" w:cstheme="minorBidi"/>
          <w:sz w:val="28"/>
          <w:szCs w:val="28"/>
        </w:rPr>
        <w:t>32</w:t>
      </w:r>
      <w:r w:rsidR="00EA7E1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EA7E11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แอมป์</w:t>
      </w:r>
      <w:r w:rsidR="00B679D6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แทนที่ระบบชาร์จมาตรฐานแบบ </w:t>
      </w:r>
      <w:r w:rsidR="00B679D6" w:rsidRPr="00B434D8">
        <w:rPr>
          <w:rFonts w:asciiTheme="minorBidi" w:hAnsiTheme="minorBidi" w:cstheme="minorBidi"/>
          <w:sz w:val="28"/>
          <w:szCs w:val="28"/>
        </w:rPr>
        <w:t>3</w:t>
      </w:r>
      <w:r w:rsidR="00B679D6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B679D6" w:rsidRPr="00B434D8">
        <w:rPr>
          <w:rFonts w:asciiTheme="minorBidi" w:hAnsiTheme="minorBidi" w:cstheme="minorBidi"/>
          <w:sz w:val="28"/>
          <w:szCs w:val="28"/>
        </w:rPr>
        <w:t xml:space="preserve">6 </w:t>
      </w:r>
      <w:r w:rsidR="00B679D6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กิโลวัตต์ แบตเตอรี่จะได้รับการชาร์จพลังงานจนเต็มความจุภายในระยะเวลาเพียง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 2</w:t>
      </w:r>
      <w:r w:rsidR="0078720F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78720F" w:rsidRPr="00B434D8">
        <w:rPr>
          <w:rFonts w:asciiTheme="minorBidi" w:hAnsiTheme="minorBidi" w:cstheme="minorBidi"/>
          <w:sz w:val="28"/>
          <w:szCs w:val="28"/>
        </w:rPr>
        <w:t xml:space="preserve">3 </w:t>
      </w:r>
      <w:r w:rsidR="00B679D6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ชั่วโมงเท่านั้น</w:t>
      </w:r>
    </w:p>
    <w:p w14:paraId="6AAFD697" w14:textId="46FB0991" w:rsidR="0078720F" w:rsidRPr="00B434D8" w:rsidRDefault="0078720F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</w:rPr>
      </w:pPr>
    </w:p>
    <w:p w14:paraId="1ED47028" w14:textId="49FF078C" w:rsidR="004C6726" w:rsidRPr="00B434D8" w:rsidRDefault="00F858FE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กระบวนการชาร์จพลังงานสามารถควบคุมและตรวจสอบสภาวะการทำงานผ่านระบบติดต่อสื่อสาร</w:t>
      </w:r>
      <w:r w:rsidRPr="00F858FE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 xml:space="preserve">Porsche </w:t>
      </w:r>
      <w:r w:rsidR="00844A2A">
        <w:rPr>
          <w:rFonts w:asciiTheme="minorBidi" w:hAnsiTheme="minorBidi" w:cstheme="minorBidi"/>
          <w:sz w:val="28"/>
          <w:szCs w:val="28"/>
        </w:rPr>
        <w:br/>
      </w:r>
      <w:r w:rsidRPr="00B434D8">
        <w:rPr>
          <w:rFonts w:asciiTheme="minorBidi" w:hAnsiTheme="minorBidi" w:cstheme="minorBidi"/>
          <w:sz w:val="28"/>
          <w:szCs w:val="28"/>
        </w:rPr>
        <w:t xml:space="preserve">Communication Management </w:t>
      </w:r>
      <w:r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Pr="00B434D8">
        <w:rPr>
          <w:rFonts w:asciiTheme="minorBidi" w:hAnsiTheme="minorBidi" w:cstheme="minorBidi"/>
          <w:sz w:val="28"/>
          <w:szCs w:val="28"/>
        </w:rPr>
        <w:t>PCM</w:t>
      </w:r>
      <w:r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) 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พร้อม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สั่งการ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ระบบปรับอากาศ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อย่างสะดวกสบายจาก</w:t>
      </w:r>
      <w:r w:rsidRPr="00F858FE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 xml:space="preserve">Porsche Connect app 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ไม่ว่าจะเป็นการ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เพิ่มอุณหภูมิ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หรือ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ลดอุณหภูมิ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ในขณะปิดสวิทช์กุญแจ ทั้งหมดข้างต้นติดตั้งเป็นอุปกรณ์มาตรฐานและ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สามารถเลือกเชื่อ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ม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ต่อ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ด้วยโทรศัพท์มือถือได้ตามต้องการ นอกจากนี้ระบบ</w:t>
      </w:r>
      <w:r w:rsidR="00F31275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F31275" w:rsidRPr="00B434D8">
        <w:rPr>
          <w:rFonts w:asciiTheme="minorBidi" w:hAnsiTheme="minorBidi" w:cstheme="minorBidi"/>
          <w:sz w:val="28"/>
          <w:szCs w:val="28"/>
        </w:rPr>
        <w:t xml:space="preserve">Porsche Connect 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ยังรองรับการค้นหาและ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คัดกรองสถานีชาร์จพลังงาน รวมทั้งบันทึกตำแหน่งที่ตั้งของสถานีลงในจุดหมายของระบบนำทางผ่านดาวเทียม</w:t>
      </w:r>
      <w:r w:rsidR="00842154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ระบบ</w:t>
      </w:r>
      <w:r w:rsidR="00842154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เครือข่ายการให้บริการ</w:t>
      </w:r>
      <w:r w:rsidR="00F31275" w:rsidRPr="00B434D8">
        <w:rPr>
          <w:rFonts w:asciiTheme="minorBidi" w:hAnsiTheme="minorBidi" w:cstheme="minorBidi"/>
          <w:sz w:val="28"/>
          <w:szCs w:val="28"/>
        </w:rPr>
        <w:t xml:space="preserve"> Porsche Charging Service </w:t>
      </w:r>
      <w:r w:rsidR="00D84AC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ใหม่ล่าสุด เปิดโอกาสให้ผ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ู้ขับขี่เข้าถึง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สถานีบริการชาร์จพลังงาน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สาธารณะได้โดยอิสระ ค่าใช้จ่ายในการใช้บริการจะ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ถูก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ส่งตรงมายังผู้ใช้งานผ่าน</w:t>
      </w:r>
      <w:r w:rsidR="00D84AC0" w:rsidRPr="00D84AC0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D84AC0" w:rsidRPr="00B434D8">
        <w:rPr>
          <w:rFonts w:asciiTheme="minorBidi" w:hAnsiTheme="minorBidi" w:cstheme="minorBidi"/>
          <w:sz w:val="28"/>
          <w:szCs w:val="28"/>
        </w:rPr>
        <w:t>Porsche ID account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844A2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โดย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ไม่จำเป็นต้อง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D84AC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ลงทะเบียนใช้งานเพิ่มเติม</w:t>
      </w:r>
      <w:r w:rsidR="00A073A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กับผู้ให้บริการรายอื่นแต่อย่างใด</w:t>
      </w:r>
    </w:p>
    <w:p w14:paraId="7DB130E8" w14:textId="57D150DD" w:rsidR="002434C2" w:rsidRDefault="002434C2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</w:p>
    <w:p w14:paraId="1418014F" w14:textId="77F6F110" w:rsidR="00842154" w:rsidRDefault="00842154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</w:p>
    <w:p w14:paraId="578AE9F3" w14:textId="073DE1ED" w:rsidR="00842154" w:rsidRDefault="00842154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</w:p>
    <w:p w14:paraId="6C1101FC" w14:textId="77777777" w:rsidR="00842154" w:rsidRPr="00B434D8" w:rsidRDefault="00842154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</w:p>
    <w:p w14:paraId="748AF442" w14:textId="79F0307E" w:rsidR="00E56CE8" w:rsidRPr="00B434D8" w:rsidRDefault="00EA31B3" w:rsidP="00B434D8">
      <w:pPr>
        <w:pStyle w:val="Presse-Standard"/>
        <w:spacing w:line="240" w:lineRule="auto"/>
        <w:rPr>
          <w:rFonts w:asciiTheme="minorBidi" w:hAnsiTheme="minorBidi" w:cstheme="minorBidi"/>
          <w:b/>
          <w:bCs w:val="0"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lastRenderedPageBreak/>
        <w:t>ระบบขับเคลื่อน</w:t>
      </w:r>
      <w:proofErr w:type="spellStart"/>
      <w:r w:rsidR="00842154">
        <w:rPr>
          <w:rFonts w:asciiTheme="minorBidi" w:hAnsiTheme="minorBidi" w:cstheme="minorBidi"/>
          <w:b/>
          <w:sz w:val="28"/>
          <w:szCs w:val="28"/>
          <w:lang w:bidi="th-TH"/>
        </w:rPr>
        <w:t>ไฮบริด</w:t>
      </w:r>
      <w:proofErr w:type="spellEnd"/>
      <w:r w:rsidR="0085775A" w:rsidRPr="00B434D8">
        <w:rPr>
          <w:rFonts w:asciiTheme="minorBidi" w:hAnsiTheme="minorBidi" w:cstheme="minorBidi"/>
          <w:b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และเกียร์อัตโนมัติอัจฉริย</w:t>
      </w:r>
      <w:r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>ะ</w:t>
      </w:r>
      <w:r w:rsidR="0085775A" w:rsidRPr="00B434D8">
        <w:rPr>
          <w:rFonts w:asciiTheme="minorBidi" w:hAnsiTheme="minorBidi" w:cstheme="minorBidi"/>
          <w:b/>
          <w:sz w:val="28"/>
          <w:szCs w:val="28"/>
        </w:rPr>
        <w:t xml:space="preserve"> </w:t>
      </w:r>
      <w:proofErr w:type="spellStart"/>
      <w:r w:rsidR="0085775A" w:rsidRPr="00B434D8">
        <w:rPr>
          <w:rFonts w:asciiTheme="minorBidi" w:hAnsiTheme="minorBidi" w:cstheme="minorBidi"/>
          <w:b/>
          <w:sz w:val="28"/>
          <w:szCs w:val="28"/>
        </w:rPr>
        <w:t>Tiptronic</w:t>
      </w:r>
      <w:proofErr w:type="spellEnd"/>
      <w:r w:rsidR="0085775A" w:rsidRPr="00B434D8">
        <w:rPr>
          <w:rFonts w:asciiTheme="minorBidi" w:hAnsiTheme="minorBidi" w:cstheme="minorBidi"/>
          <w:b/>
          <w:sz w:val="28"/>
          <w:szCs w:val="28"/>
        </w:rPr>
        <w:t xml:space="preserve"> S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 xml:space="preserve"> ใ</w:t>
      </w:r>
      <w:r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>ห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ม่ล่าสุด</w:t>
      </w:r>
    </w:p>
    <w:p w14:paraId="55801EB4" w14:textId="5FBD0419" w:rsidR="00582CE9" w:rsidRPr="00B434D8" w:rsidRDefault="00070BF0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ปอร์เช่ ออกแบบและสร้างสรรค์ระบบขับเคลื่อน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แ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ละระบบส่งกำลังข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อง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 xml:space="preserve"> คาเยนน์</w:t>
      </w:r>
      <w:r w:rsidR="00EF4A35" w:rsidRPr="00B434D8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842154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842154">
        <w:rPr>
          <w:rFonts w:asciiTheme="minorBidi" w:hAnsiTheme="minorBidi" w:cstheme="minorBidi"/>
          <w:sz w:val="28"/>
          <w:szCs w:val="28"/>
        </w:rPr>
        <w:t>-</w:t>
      </w:r>
      <w:r w:rsidR="00842154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842154">
        <w:rPr>
          <w:rFonts w:asciiTheme="minorBidi" w:hAnsiTheme="minorBidi" w:cstheme="minorBidi"/>
          <w:sz w:val="28"/>
          <w:szCs w:val="28"/>
        </w:rPr>
        <w:t xml:space="preserve"> </w:t>
      </w:r>
      <w:r w:rsidR="00842154">
        <w:rPr>
          <w:rFonts w:asciiTheme="minorBidi" w:hAnsiTheme="minorBidi" w:cstheme="minorBidi"/>
          <w:sz w:val="28"/>
          <w:szCs w:val="28"/>
          <w:lang w:val="en-US"/>
        </w:rPr>
        <w:t xml:space="preserve">(Cayenne </w:t>
      </w:r>
      <w:r w:rsidR="00EF4A35" w:rsidRPr="00B434D8">
        <w:rPr>
          <w:rFonts w:asciiTheme="minorBidi" w:hAnsiTheme="minorBidi" w:cstheme="minorBidi"/>
          <w:sz w:val="28"/>
          <w:szCs w:val="28"/>
        </w:rPr>
        <w:t>E</w:t>
      </w:r>
      <w:r w:rsidR="00EF4A35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>
        <w:rPr>
          <w:rFonts w:asciiTheme="minorBidi" w:hAnsiTheme="minorBidi" w:cstheme="minorBidi"/>
          <w:sz w:val="28"/>
          <w:szCs w:val="28"/>
        </w:rPr>
        <w:t>Hybrid</w:t>
      </w:r>
      <w:r w:rsidR="00842154">
        <w:rPr>
          <w:rFonts w:asciiTheme="minorBidi" w:hAnsiTheme="minorBidi" w:cstheme="minorBidi"/>
          <w:sz w:val="28"/>
          <w:szCs w:val="28"/>
        </w:rPr>
        <w:t>)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ใหม่ทั้งหมด ชุดขับเคลื่อ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นไฮบริด</w:t>
      </w:r>
      <w:r w:rsidR="00EF4A35" w:rsidRPr="00B434D8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ประกอบด้วยเซลล์พลังงานไฟฟ้าประสิทธิภาพสูง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พร้อมชุดคลัทช์อิสระ </w:t>
      </w:r>
      <w:r w:rsidRPr="00B434D8">
        <w:rPr>
          <w:rFonts w:asciiTheme="minorBidi" w:hAnsiTheme="minorBidi" w:cstheme="minorBidi"/>
          <w:sz w:val="28"/>
          <w:szCs w:val="28"/>
        </w:rPr>
        <w:t>electromechanical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แตกต่างจากระบบ</w:t>
      </w:r>
      <w:r w:rsidRPr="00070BF0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>electro</w:t>
      </w:r>
      <w:r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Pr="00B434D8">
        <w:rPr>
          <w:rFonts w:asciiTheme="minorBidi" w:hAnsiTheme="minorBidi" w:cstheme="minorBidi"/>
          <w:sz w:val="28"/>
          <w:szCs w:val="28"/>
        </w:rPr>
        <w:t xml:space="preserve">hydraulic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และอุปกรณ์</w:t>
      </w:r>
      <w:r w:rsidRPr="00070BF0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 xml:space="preserve">spindle actuator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ในรุ่นก่อนหน้า</w:t>
      </w:r>
      <w:r w:rsidR="005550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ให้อัตรา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555011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การตอบสนองที่รวดเร็วและฉับไวกว่าอย่างเห็นได้ชัด</w:t>
      </w:r>
      <w:r w:rsidR="00555011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98369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ในส่วนของระบบส่งกำลังประจำการด้วยเกียร์อัตโนมัติอัจฉริยะ </w:t>
      </w:r>
      <w:r w:rsidR="00983692">
        <w:rPr>
          <w:rFonts w:asciiTheme="minorBidi" w:hAnsiTheme="minorBidi" w:cstheme="minorBidi"/>
          <w:sz w:val="28"/>
          <w:szCs w:val="28"/>
          <w:lang w:val="en-US" w:bidi="th-TH"/>
        </w:rPr>
        <w:t xml:space="preserve">8 </w:t>
      </w:r>
      <w:r w:rsidR="00983692">
        <w:rPr>
          <w:rFonts w:asciiTheme="minorBidi" w:hAnsiTheme="minorBidi" w:cstheme="minorBidi" w:hint="cs"/>
          <w:b/>
          <w:bCs w:val="0"/>
          <w:sz w:val="28"/>
          <w:szCs w:val="28"/>
          <w:cs/>
          <w:lang w:val="en-US" w:bidi="th-TH"/>
        </w:rPr>
        <w:t>จังหวะ</w:t>
      </w:r>
      <w:r w:rsidR="00983692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983692">
        <w:rPr>
          <w:rFonts w:asciiTheme="minorBidi" w:hAnsiTheme="minorBidi" w:cstheme="minorBidi"/>
          <w:sz w:val="28"/>
          <w:szCs w:val="28"/>
        </w:rPr>
        <w:t>Tiptronic</w:t>
      </w:r>
      <w:proofErr w:type="spellEnd"/>
      <w:r w:rsidR="00983692">
        <w:rPr>
          <w:rFonts w:asciiTheme="minorBidi" w:hAnsiTheme="minorBidi" w:cstheme="minorBidi"/>
          <w:sz w:val="28"/>
          <w:szCs w:val="28"/>
        </w:rPr>
        <w:t xml:space="preserve"> S</w:t>
      </w:r>
      <w:r w:rsidR="00983692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983692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ที่ได้รับการปรับแต่งใหม่</w:t>
      </w:r>
      <w:r w:rsidR="0098369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สำหรับปอร์เช่ คาเยนน์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(Porsche Cayenne)</w:t>
      </w:r>
      <w:r w:rsidR="0098369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โดยเฉพาะเกียร์อัตโนมัติ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98369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ชุดนี้ไม่เพียงเต็มเปี่ยมไปด้วยความนุ่มนวล แต่ยังสามารถปรับเปลี่ยนอัตราทดได้อย่างรวดเร็ว ลดอาการกระตุกที่เกิดขึ้น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983692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ขณะเปลี่ยนจังหวะ</w:t>
      </w:r>
      <w:r w:rsidR="00EF4A35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</w:p>
    <w:p w14:paraId="19E7CEB0" w14:textId="71BEAECE" w:rsidR="00582CE9" w:rsidRPr="00B434D8" w:rsidRDefault="00582CE9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</w:rPr>
      </w:pPr>
    </w:p>
    <w:p w14:paraId="3B45089A" w14:textId="02DC98C9" w:rsidR="00582CE9" w:rsidRPr="00B434D8" w:rsidRDefault="004B1A86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  <w:lang w:bidi="th-TH"/>
        </w:rPr>
      </w:pP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หนึบแน่นด้วยระบบขับเคลื่อน</w:t>
      </w:r>
      <w:r w:rsidR="00842154"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 xml:space="preserve"> 4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ล้อ</w:t>
      </w:r>
      <w:r w:rsidR="00582CE9" w:rsidRPr="00B434D8">
        <w:rPr>
          <w:rFonts w:asciiTheme="minorBidi" w:hAnsiTheme="minorBidi" w:cstheme="minorBidi"/>
          <w:b/>
          <w:sz w:val="28"/>
          <w:szCs w:val="28"/>
        </w:rPr>
        <w:t xml:space="preserve"> all</w:t>
      </w:r>
      <w:r w:rsidR="00582CE9" w:rsidRPr="00B434D8">
        <w:rPr>
          <w:rFonts w:asciiTheme="minorBidi" w:hAnsiTheme="minorBidi" w:cstheme="minorBidi"/>
          <w:b/>
          <w:sz w:val="28"/>
          <w:szCs w:val="28"/>
          <w:cs/>
          <w:lang w:bidi="th-TH"/>
        </w:rPr>
        <w:t>-</w:t>
      </w:r>
      <w:r w:rsidR="00582CE9" w:rsidRPr="00B434D8">
        <w:rPr>
          <w:rFonts w:asciiTheme="minorBidi" w:hAnsiTheme="minorBidi" w:cstheme="minorBidi"/>
          <w:b/>
          <w:sz w:val="28"/>
          <w:szCs w:val="28"/>
        </w:rPr>
        <w:t xml:space="preserve">wheel drive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พร้อมสมรรถนะการลากจูงสูงสุดกว่า</w:t>
      </w:r>
      <w:r w:rsidR="00582CE9" w:rsidRPr="00B434D8">
        <w:rPr>
          <w:rFonts w:asciiTheme="minorBidi" w:hAnsiTheme="minorBidi" w:cstheme="minorBidi"/>
          <w:b/>
          <w:sz w:val="28"/>
          <w:szCs w:val="28"/>
        </w:rPr>
        <w:t xml:space="preserve"> 3</w:t>
      </w:r>
      <w:r w:rsidR="00582CE9" w:rsidRPr="00B434D8">
        <w:rPr>
          <w:rFonts w:asciiTheme="minorBidi" w:hAnsiTheme="minorBidi" w:cstheme="minorBidi"/>
          <w:b/>
          <w:sz w:val="28"/>
          <w:szCs w:val="28"/>
          <w:cs/>
          <w:lang w:bidi="th-TH"/>
        </w:rPr>
        <w:t>.</w:t>
      </w:r>
      <w:r w:rsidR="00582CE9" w:rsidRPr="00B434D8">
        <w:rPr>
          <w:rFonts w:asciiTheme="minorBidi" w:hAnsiTheme="minorBidi" w:cstheme="minorBidi"/>
          <w:b/>
          <w:sz w:val="28"/>
          <w:szCs w:val="28"/>
        </w:rPr>
        <w:t xml:space="preserve">5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ตัน</w:t>
      </w:r>
    </w:p>
    <w:p w14:paraId="486CCC34" w14:textId="3F2294B5" w:rsidR="00EF4A35" w:rsidRPr="00FC4C80" w:rsidRDefault="00BB3545" w:rsidP="00B434D8">
      <w:pPr>
        <w:pStyle w:val="Presse-Standard"/>
        <w:spacing w:line="240" w:lineRule="auto"/>
        <w:rPr>
          <w:rFonts w:asciiTheme="minorBidi" w:hAnsiTheme="minorBidi" w:cstheme="minorBidi"/>
          <w:b/>
          <w:bCs w:val="0"/>
          <w:sz w:val="28"/>
          <w:szCs w:val="28"/>
          <w:lang w:bidi="th-TH"/>
        </w:rPr>
      </w:pP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ด้วยการทำงานของระบบ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Porsche Traction Management 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="00BF4967" w:rsidRPr="00B434D8">
        <w:rPr>
          <w:rFonts w:asciiTheme="minorBidi" w:hAnsiTheme="minorBidi" w:cstheme="minorBidi"/>
          <w:sz w:val="28"/>
          <w:szCs w:val="28"/>
        </w:rPr>
        <w:t>PTM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BF4967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ส่งผลให้ระบบขับเคลื่อน</w:t>
      </w:r>
      <w:r w:rsidR="00842154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4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ล้อ</w:t>
      </w:r>
      <w:r w:rsidRPr="00BB3545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>all</w:t>
      </w:r>
      <w:r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Pr="00B434D8">
        <w:rPr>
          <w:rFonts w:asciiTheme="minorBidi" w:hAnsiTheme="minorBidi" w:cstheme="minorBidi"/>
          <w:sz w:val="28"/>
          <w:szCs w:val="28"/>
        </w:rPr>
        <w:t xml:space="preserve">wheel drive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ของ คาเยนน์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842154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842154">
        <w:rPr>
          <w:rFonts w:asciiTheme="minorBidi" w:hAnsiTheme="minorBidi" w:cstheme="minorBidi"/>
          <w:sz w:val="28"/>
          <w:szCs w:val="28"/>
        </w:rPr>
        <w:t>-</w:t>
      </w:r>
      <w:r w:rsidR="00842154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842154">
        <w:rPr>
          <w:rFonts w:asciiTheme="minorBidi" w:hAnsiTheme="minorBidi" w:cstheme="minorBidi"/>
          <w:sz w:val="28"/>
          <w:szCs w:val="28"/>
        </w:rPr>
        <w:t xml:space="preserve"> </w:t>
      </w:r>
      <w:r w:rsidR="00842154">
        <w:rPr>
          <w:rFonts w:asciiTheme="minorBidi" w:hAnsiTheme="minorBidi" w:cstheme="minorBidi"/>
          <w:sz w:val="28"/>
          <w:szCs w:val="28"/>
          <w:lang w:val="en-US"/>
        </w:rPr>
        <w:t>(Cayenne E-Hybrid)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ได้รับการควบคุมด้วยอิเล็กทรอนิกส์ ผ่านอุปกรณ์</w:t>
      </w:r>
      <w:r w:rsidR="000865D5" w:rsidRPr="000865D5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0865D5" w:rsidRPr="00B434D8">
        <w:rPr>
          <w:rFonts w:asciiTheme="minorBidi" w:hAnsiTheme="minorBidi" w:cstheme="minorBidi"/>
          <w:sz w:val="28"/>
          <w:szCs w:val="28"/>
        </w:rPr>
        <w:t>map</w:t>
      </w:r>
      <w:r w:rsidR="000865D5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0865D5" w:rsidRPr="00B434D8">
        <w:rPr>
          <w:rFonts w:asciiTheme="minorBidi" w:hAnsiTheme="minorBidi" w:cstheme="minorBidi"/>
          <w:sz w:val="28"/>
          <w:szCs w:val="28"/>
        </w:rPr>
        <w:t xml:space="preserve">controlled </w:t>
      </w:r>
      <w:proofErr w:type="spellStart"/>
      <w:r w:rsidR="000865D5" w:rsidRPr="00B434D8">
        <w:rPr>
          <w:rFonts w:asciiTheme="minorBidi" w:hAnsiTheme="minorBidi" w:cstheme="minorBidi"/>
          <w:sz w:val="28"/>
          <w:szCs w:val="28"/>
        </w:rPr>
        <w:t>multiplate</w:t>
      </w:r>
      <w:proofErr w:type="spellEnd"/>
      <w:r w:rsidR="000865D5" w:rsidRPr="00B434D8">
        <w:rPr>
          <w:rFonts w:asciiTheme="minorBidi" w:hAnsiTheme="minorBidi" w:cstheme="minorBidi"/>
          <w:sz w:val="28"/>
          <w:szCs w:val="28"/>
        </w:rPr>
        <w:t xml:space="preserve"> clutch 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โดยมีวัตถุประสงค์เพื่อกระจายแรงบิดไปยังล้อขับเคลื่อนอย่างเหมาะสม การทำงานของระบบดังกล่าวช่วยให้ผู้ขับขี่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สามารถบังคับควบคุม</w:t>
      </w:r>
      <w:r w:rsidR="007D228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รถยนต์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ได้ทุกรูปแบบการใช้งาน ไม่ว่าจะเป็นการขับขี่สไตล์สปอร์ตความเร็วสูงที่ต้องการเสถียรภาพ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ในการทรงตัว หรือแม</w:t>
      </w:r>
      <w:r w:rsidR="007D228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้แต่ในยามบุกตะลุยไปบนเส้นทางทุร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กันดารสไตล์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BF4967" w:rsidRPr="00B434D8">
        <w:rPr>
          <w:rFonts w:asciiTheme="minorBidi" w:hAnsiTheme="minorBidi" w:cstheme="minorBidi"/>
          <w:sz w:val="28"/>
          <w:szCs w:val="28"/>
        </w:rPr>
        <w:t>offroad</w:t>
      </w:r>
      <w:proofErr w:type="spellEnd"/>
      <w:r w:rsidR="00BF4967"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ต้องยกประโยชน์ให้ระบบรองรับและช่วง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0865D5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ล่างของ คาเยนน์</w:t>
      </w:r>
      <w:r w:rsidR="00DA5DEA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proofErr w:type="spellStart"/>
      <w:r w:rsidR="00DA5DEA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DA5DEA">
        <w:rPr>
          <w:rFonts w:asciiTheme="minorBidi" w:hAnsiTheme="minorBidi" w:cstheme="minorBidi"/>
          <w:sz w:val="28"/>
          <w:szCs w:val="28"/>
        </w:rPr>
        <w:t xml:space="preserve"> </w:t>
      </w:r>
      <w:r w:rsidR="00DA5DEA">
        <w:rPr>
          <w:rFonts w:asciiTheme="minorBidi" w:hAnsiTheme="minorBidi" w:cstheme="minorBidi"/>
          <w:sz w:val="28"/>
          <w:szCs w:val="28"/>
          <w:lang w:val="en-US"/>
        </w:rPr>
        <w:t xml:space="preserve">(Cayenne </w:t>
      </w:r>
      <w:r w:rsidR="00BF4967" w:rsidRPr="00B434D8">
        <w:rPr>
          <w:rFonts w:asciiTheme="minorBidi" w:hAnsiTheme="minorBidi" w:cstheme="minorBidi"/>
          <w:sz w:val="28"/>
          <w:szCs w:val="28"/>
        </w:rPr>
        <w:t>E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BF4967" w:rsidRPr="00B434D8">
        <w:rPr>
          <w:rFonts w:asciiTheme="minorBidi" w:hAnsiTheme="minorBidi" w:cstheme="minorBidi"/>
          <w:sz w:val="28"/>
          <w:szCs w:val="28"/>
        </w:rPr>
        <w:t>Hybrid</w:t>
      </w:r>
      <w:r w:rsidR="00DA5DEA">
        <w:rPr>
          <w:rFonts w:asciiTheme="minorBidi" w:hAnsiTheme="minorBidi" w:cstheme="minorBidi"/>
          <w:sz w:val="28"/>
          <w:szCs w:val="28"/>
        </w:rPr>
        <w:t>)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</w:t>
      </w:r>
      <w:r w:rsidR="00384A2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ที่มีประสิทธิภาพเทียบเท่า</w:t>
      </w:r>
      <w:r w:rsidR="00384A2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รถสปอร์ตพันธ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ุ์</w:t>
      </w:r>
      <w:r w:rsidR="00384A2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แท้</w:t>
      </w:r>
      <w:r w:rsidR="00FC4C8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เฉกเช่นกับที่เคยเป็นมาใน ปอร์เช่ คาเยนน์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(Porsche Cayenne) </w:t>
      </w:r>
      <w:r w:rsidR="00FC4C8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ทุกเจเนอเรชั่น ระบบควบคุมการทรงตัว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Porsche Active Suspension Management 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="00BF4967" w:rsidRPr="00B434D8">
        <w:rPr>
          <w:rFonts w:asciiTheme="minorBidi" w:hAnsiTheme="minorBidi" w:cstheme="minorBidi"/>
          <w:sz w:val="28"/>
          <w:szCs w:val="28"/>
        </w:rPr>
        <w:t>PASM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) </w:t>
      </w:r>
      <w:r w:rsidR="00FC4C8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ได้รับการติดตั้งเป็นอุปกรณ์มาตรฐาน</w:t>
      </w:r>
      <w:r w:rsidR="00FC4C8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นอกจากนี้สามารถเลือกสั่งติดตั้งอุปกรณ์พิเศษอีกหลากหลายรายการ อาทิ ระบบ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Porsche Dynamic Chassis Control 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(</w:t>
      </w:r>
      <w:r w:rsidR="00BF4967" w:rsidRPr="00B434D8">
        <w:rPr>
          <w:rFonts w:asciiTheme="minorBidi" w:hAnsiTheme="minorBidi" w:cstheme="minorBidi"/>
          <w:sz w:val="28"/>
          <w:szCs w:val="28"/>
        </w:rPr>
        <w:t>PDCC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  <w:r w:rsidR="00FC4C80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 xml:space="preserve"> ระบบ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FC4C80">
        <w:rPr>
          <w:rFonts w:asciiTheme="minorBidi" w:hAnsiTheme="minorBidi" w:cstheme="minorBidi"/>
          <w:sz w:val="28"/>
          <w:szCs w:val="28"/>
        </w:rPr>
        <w:t>roll stabilisation</w:t>
      </w:r>
      <w:r w:rsidR="00FC4C80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FC4C8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และระบบลากจูงรถ</w:t>
      </w:r>
      <w:r w:rsidR="00FC4C8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ต่อ</w:t>
      </w:r>
      <w:r w:rsidR="00FC4C8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พ่วงที่สามารถ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FC4C8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รับ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น้ำหนัก</w:t>
      </w:r>
      <w:r w:rsidR="00FC4C8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ได้สู</w:t>
      </w:r>
      <w:r w:rsidR="00FC4C80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งสุดถึง</w:t>
      </w:r>
      <w:r w:rsidR="00BF4967" w:rsidRPr="00B434D8">
        <w:rPr>
          <w:rFonts w:asciiTheme="minorBidi" w:hAnsiTheme="minorBidi" w:cstheme="minorBidi"/>
          <w:sz w:val="28"/>
          <w:szCs w:val="28"/>
        </w:rPr>
        <w:t xml:space="preserve"> 3</w:t>
      </w:r>
      <w:r w:rsidR="00BF4967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.</w:t>
      </w:r>
      <w:r w:rsidR="00FC4C80">
        <w:rPr>
          <w:rFonts w:asciiTheme="minorBidi" w:hAnsiTheme="minorBidi" w:cstheme="minorBidi"/>
          <w:sz w:val="28"/>
          <w:szCs w:val="28"/>
        </w:rPr>
        <w:t xml:space="preserve">5 </w:t>
      </w:r>
      <w:r w:rsidR="00FC4C80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ตัน</w:t>
      </w:r>
    </w:p>
    <w:p w14:paraId="747B0156" w14:textId="3F35FA11" w:rsidR="00084AC7" w:rsidRPr="00B434D8" w:rsidRDefault="00084AC7" w:rsidP="00B434D8">
      <w:pPr>
        <w:tabs>
          <w:tab w:val="right" w:pos="8931"/>
        </w:tabs>
        <w:rPr>
          <w:rFonts w:asciiTheme="minorBidi" w:hAnsiTheme="minorBidi" w:cstheme="minorBidi"/>
          <w:color w:val="000000"/>
          <w:sz w:val="28"/>
          <w:szCs w:val="28"/>
          <w:u w:val="single"/>
        </w:rPr>
      </w:pPr>
    </w:p>
    <w:p w14:paraId="58D9B14B" w14:textId="6DE0D830" w:rsidR="00EF4A35" w:rsidRPr="00B434D8" w:rsidRDefault="0048322B" w:rsidP="00B434D8">
      <w:pPr>
        <w:pStyle w:val="Presse-Standard"/>
        <w:spacing w:line="240" w:lineRule="auto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จัดเต็มอุปกรณ์พิเศษ</w:t>
      </w:r>
      <w:r w:rsidR="00EF4A35" w:rsidRPr="00B434D8">
        <w:rPr>
          <w:rFonts w:asciiTheme="minorBidi" w:hAnsiTheme="minorBidi" w:cstheme="minorBidi"/>
          <w:b/>
          <w:sz w:val="28"/>
          <w:szCs w:val="28"/>
          <w:cs/>
          <w:lang w:bidi="th-TH"/>
        </w:rPr>
        <w:t xml:space="preserve">: </w:t>
      </w:r>
      <w:r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 xml:space="preserve">หน้าจอแสดงผล </w:t>
      </w:r>
      <w:r w:rsidR="00EF4A35" w:rsidRPr="00B434D8">
        <w:rPr>
          <w:rFonts w:asciiTheme="minorBidi" w:hAnsiTheme="minorBidi" w:cstheme="minorBidi"/>
          <w:b/>
          <w:sz w:val="28"/>
          <w:szCs w:val="28"/>
        </w:rPr>
        <w:t>head</w:t>
      </w:r>
      <w:r w:rsidR="00EF4A35" w:rsidRPr="00B434D8">
        <w:rPr>
          <w:rFonts w:asciiTheme="minorBidi" w:hAnsiTheme="minorBidi" w:cstheme="minorBidi"/>
          <w:b/>
          <w:sz w:val="28"/>
          <w:szCs w:val="28"/>
          <w:cs/>
          <w:lang w:bidi="th-TH"/>
        </w:rPr>
        <w:t>-</w:t>
      </w:r>
      <w:r>
        <w:rPr>
          <w:rFonts w:asciiTheme="minorBidi" w:hAnsiTheme="minorBidi" w:cstheme="minorBidi"/>
          <w:b/>
          <w:sz w:val="28"/>
          <w:szCs w:val="28"/>
        </w:rPr>
        <w:t xml:space="preserve">up display 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>และล้ออัลลอยน้ำหนักเบา ขนาด</w:t>
      </w:r>
      <w:r w:rsidR="00EF4A35" w:rsidRPr="00B434D8">
        <w:rPr>
          <w:rFonts w:asciiTheme="minorBidi" w:hAnsiTheme="minorBidi" w:cstheme="minorBidi"/>
          <w:b/>
          <w:sz w:val="28"/>
          <w:szCs w:val="28"/>
        </w:rPr>
        <w:t xml:space="preserve"> 22</w:t>
      </w:r>
      <w:r>
        <w:rPr>
          <w:rFonts w:asciiTheme="minorBidi" w:hAnsiTheme="minorBidi" w:cstheme="minorBidi"/>
          <w:b/>
          <w:sz w:val="28"/>
          <w:szCs w:val="28"/>
          <w:cs/>
          <w:lang w:bidi="th-TH"/>
        </w:rPr>
        <w:t xml:space="preserve"> นิ้ว</w:t>
      </w:r>
    </w:p>
    <w:p w14:paraId="11BEFB8D" w14:textId="01473A8A" w:rsidR="00EF4A35" w:rsidRPr="00B434D8" w:rsidRDefault="0048322B" w:rsidP="00B434D8">
      <w:pPr>
        <w:pStyle w:val="Presse-Standard"/>
        <w:spacing w:line="240" w:lineRule="auto"/>
        <w:rPr>
          <w:rFonts w:asciiTheme="minorBidi" w:hAnsiTheme="minorBidi" w:cstheme="minorBidi"/>
          <w:sz w:val="28"/>
          <w:szCs w:val="28"/>
          <w:lang w:bidi="th-TH"/>
        </w:rPr>
      </w:pP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พร้อมกับการเปิดตัว คาเยนน์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อี-ไฮบริด (Porsche Cayenne</w:t>
      </w:r>
      <w:r w:rsidR="00BB2F8D" w:rsidRPr="00B434D8">
        <w:rPr>
          <w:rFonts w:asciiTheme="minorBidi" w:hAnsiTheme="minorBidi" w:cstheme="minorBidi"/>
          <w:sz w:val="28"/>
          <w:szCs w:val="28"/>
        </w:rPr>
        <w:t xml:space="preserve"> E</w:t>
      </w:r>
      <w:r w:rsidR="00BB2F8D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>
        <w:rPr>
          <w:rFonts w:asciiTheme="minorBidi" w:hAnsiTheme="minorBidi" w:cstheme="minorBidi"/>
          <w:sz w:val="28"/>
          <w:szCs w:val="28"/>
        </w:rPr>
        <w:t>Hybrid</w:t>
      </w:r>
      <w:r w:rsidR="00DA5DEA">
        <w:rPr>
          <w:rFonts w:asciiTheme="minorBidi" w:hAnsiTheme="minorBidi" w:cstheme="minorBidi"/>
          <w:sz w:val="28"/>
          <w:szCs w:val="28"/>
        </w:rPr>
        <w:t>)</w:t>
      </w:r>
      <w:r w:rsidR="00BB2F8D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ปอร์เช่ได้บรรจงเพิ่มเติมระบบช่วยเหลือ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การขับขี่และนวัตกรรมอุปกรณ์อำนวยความสะดวกล้ำยุคมากมายหลายรายการ สำหรับ คาเยนน์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(Cayenne)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ทุกรุ่น นับเป็นครั้งแรก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ของปอร์เช่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สำหรับการติดตั้งหน้าจอ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แสดงผลแบบใหม่</w:t>
      </w:r>
      <w:r w:rsidR="00BB2F8D" w:rsidRPr="00B434D8">
        <w:rPr>
          <w:rFonts w:asciiTheme="minorBidi" w:hAnsiTheme="minorBidi" w:cstheme="minorBidi"/>
          <w:sz w:val="28"/>
          <w:szCs w:val="28"/>
        </w:rPr>
        <w:t xml:space="preserve"> head</w:t>
      </w:r>
      <w:r w:rsidR="00BB2F8D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-</w:t>
      </w:r>
      <w:r w:rsidR="00BB2F8D" w:rsidRPr="00B434D8">
        <w:rPr>
          <w:rFonts w:asciiTheme="minorBidi" w:hAnsiTheme="minorBidi" w:cstheme="minorBidi"/>
          <w:sz w:val="28"/>
          <w:szCs w:val="28"/>
        </w:rPr>
        <w:t xml:space="preserve">up display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ทำงานด้วยการฉายภาพข้อมูล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ที่เกี่ยวข้องกับ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ระบบต่างๆ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ของ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ตัวรถไปยังระดับสายตาของ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ผู้ขับขี่โดยตรงในลักษณะของหน้าจอสี ในส่วนของอุปกรณ์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3A566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พิเศษ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อื่นๆ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ที่ได้รับการ</w:t>
      </w:r>
      <w:r w:rsidR="003A566D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เพิ่มเติม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ลงใน คาเยนน์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(Cayenne)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เป็นครั้งแรก ได้แก่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ระบบดิจิทัลช่วยเหลือผู้ขับขี่อัจฉริยะ</w:t>
      </w:r>
      <w:r w:rsidR="00BB2F8D" w:rsidRPr="00B434D8">
        <w:rPr>
          <w:rFonts w:asciiTheme="minorBidi" w:hAnsiTheme="minorBidi" w:cstheme="minorBidi"/>
          <w:sz w:val="28"/>
          <w:szCs w:val="28"/>
        </w:rPr>
        <w:t xml:space="preserve"> Porsche </w:t>
      </w:r>
      <w:proofErr w:type="spellStart"/>
      <w:r w:rsidR="00BB2F8D" w:rsidRPr="00B434D8">
        <w:rPr>
          <w:rFonts w:asciiTheme="minorBidi" w:hAnsiTheme="minorBidi" w:cstheme="minorBidi"/>
          <w:sz w:val="28"/>
          <w:szCs w:val="28"/>
        </w:rPr>
        <w:t>InnoDrive</w:t>
      </w:r>
      <w:proofErr w:type="spellEnd"/>
      <w:r w:rsidR="00BB2F8D" w:rsidRPr="00B434D8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พร้อมระบบควบคุมความเร็วแปรผันอัต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โนมัติ</w:t>
      </w:r>
      <w:r>
        <w:rPr>
          <w:rFonts w:asciiTheme="minorBidi" w:hAnsiTheme="minorBidi" w:cstheme="minorBidi"/>
          <w:sz w:val="28"/>
          <w:szCs w:val="28"/>
        </w:rPr>
        <w:t xml:space="preserve"> adaptive cruise control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เบาะนั่งคู่หน้าพ</w:t>
      </w:r>
      <w:r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>ร้อมระบบนวดไฟฟ้า</w:t>
      </w:r>
      <w:r>
        <w:rPr>
          <w:rFonts w:asciiTheme="minorBidi" w:hAnsiTheme="minorBidi" w:cstheme="minorBidi"/>
          <w:sz w:val="28"/>
          <w:szCs w:val="28"/>
        </w:rPr>
        <w:t xml:space="preserve"> massage seats</w:t>
      </w:r>
      <w:r w:rsidR="00BB2F8D" w:rsidRPr="00B434D8">
        <w:rPr>
          <w:rFonts w:asciiTheme="minorBidi" w:hAnsiTheme="minorBidi" w:cs="Cordia New"/>
          <w:bCs w:val="0"/>
          <w:sz w:val="28"/>
          <w:szCs w:val="28"/>
          <w:cs/>
          <w:lang w:bidi="th-TH"/>
        </w:rPr>
        <w:t xml:space="preserve"> </w:t>
      </w:r>
      <w:r w:rsidR="007D228D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ระบบไล่ฝ้</w:t>
      </w:r>
      <w:r w:rsidR="00FD24C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ากระจกบังลมหน้า</w:t>
      </w:r>
      <w:r w:rsidR="00FD24CE">
        <w:rPr>
          <w:rFonts w:asciiTheme="minorBidi" w:hAnsiTheme="minorBidi" w:cstheme="minorBidi"/>
          <w:sz w:val="28"/>
          <w:szCs w:val="28"/>
        </w:rPr>
        <w:t xml:space="preserve"> heated windscreen</w:t>
      </w:r>
      <w:r w:rsidR="00FD24CE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FD24C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ระบบทำความร้อนภายในห้องโดยสารแยกตำแหน่ง</w:t>
      </w:r>
      <w:r w:rsidR="00DA5DEA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FD24C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อิสระควบคุมด้วยรีโมท และล้ออัลลอยน้ำหนักเบา</w:t>
      </w:r>
      <w:r w:rsidR="00FD24CE">
        <w:rPr>
          <w:rFonts w:asciiTheme="minorBidi" w:hAnsiTheme="minorBidi" w:cstheme="minorBidi" w:hint="cs"/>
          <w:b/>
          <w:bCs w:val="0"/>
          <w:sz w:val="28"/>
          <w:szCs w:val="28"/>
          <w:cs/>
          <w:lang w:bidi="th-TH"/>
        </w:rPr>
        <w:t xml:space="preserve"> </w:t>
      </w:r>
      <w:r w:rsidR="00FD24CE">
        <w:rPr>
          <w:rFonts w:asciiTheme="minorBidi" w:hAnsiTheme="minorBidi" w:cstheme="minorBidi"/>
          <w:b/>
          <w:bCs w:val="0"/>
          <w:sz w:val="28"/>
          <w:szCs w:val="28"/>
          <w:cs/>
          <w:lang w:bidi="th-TH"/>
        </w:rPr>
        <w:t>ขนาด</w:t>
      </w:r>
      <w:r w:rsidR="00BB2F8D" w:rsidRPr="00B434D8">
        <w:rPr>
          <w:rFonts w:asciiTheme="minorBidi" w:hAnsiTheme="minorBidi" w:cstheme="minorBidi"/>
          <w:sz w:val="28"/>
          <w:szCs w:val="28"/>
        </w:rPr>
        <w:t xml:space="preserve"> 22</w:t>
      </w:r>
      <w:r w:rsidR="00FD24CE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FD24CE">
        <w:rPr>
          <w:rFonts w:asciiTheme="minorBidi" w:hAnsiTheme="minorBidi" w:cstheme="minorBidi" w:hint="cs"/>
          <w:bCs w:val="0"/>
          <w:sz w:val="28"/>
          <w:szCs w:val="28"/>
          <w:cs/>
          <w:lang w:bidi="th-TH"/>
        </w:rPr>
        <w:t>นิ้ว</w:t>
      </w:r>
    </w:p>
    <w:p w14:paraId="494CBBCF" w14:textId="249D5F3B" w:rsidR="00E84F12" w:rsidRDefault="00E84F12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</w:rPr>
      </w:pPr>
    </w:p>
    <w:p w14:paraId="445B1C86" w14:textId="76620799" w:rsidR="00DA5DEA" w:rsidRDefault="00DA5DEA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</w:rPr>
      </w:pPr>
    </w:p>
    <w:p w14:paraId="29CA62AF" w14:textId="77777777" w:rsidR="00DA5DEA" w:rsidRPr="00B434D8" w:rsidRDefault="00DA5DEA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</w:rPr>
      </w:pPr>
    </w:p>
    <w:p w14:paraId="1FCDC0A1" w14:textId="5CB450F3" w:rsidR="00E84F12" w:rsidRPr="003A566D" w:rsidRDefault="003A566D" w:rsidP="00B434D8">
      <w:pPr>
        <w:jc w:val="both"/>
        <w:rPr>
          <w:rFonts w:asciiTheme="minorBidi" w:hAnsiTheme="minorBidi" w:cstheme="minorBidi"/>
          <w:bCs/>
          <w:sz w:val="28"/>
          <w:szCs w:val="28"/>
        </w:rPr>
      </w:pPr>
      <w:r w:rsidRPr="003A566D">
        <w:rPr>
          <w:rFonts w:asciiTheme="minorBidi" w:hAnsiTheme="minorBidi" w:cstheme="minorBidi"/>
          <w:bCs/>
          <w:sz w:val="28"/>
          <w:szCs w:val="28"/>
          <w:cs/>
          <w:lang w:bidi="th-TH"/>
        </w:rPr>
        <w:lastRenderedPageBreak/>
        <w:t>กำหนดการจำหน่าย</w:t>
      </w:r>
    </w:p>
    <w:p w14:paraId="33639E74" w14:textId="3970170E" w:rsidR="00E84F12" w:rsidRPr="00B434D8" w:rsidRDefault="003A566D" w:rsidP="00B434D8">
      <w:pPr>
        <w:jc w:val="both"/>
        <w:rPr>
          <w:rFonts w:asciiTheme="minorBidi" w:hAnsiTheme="minorBidi" w:cstheme="minorBidi"/>
          <w:bCs/>
          <w:sz w:val="28"/>
          <w:szCs w:val="28"/>
          <w:lang w:bidi="th-TH"/>
        </w:rPr>
      </w:pPr>
      <w:r>
        <w:rPr>
          <w:rFonts w:asciiTheme="minorBidi" w:hAnsiTheme="minorBidi" w:cstheme="minorBidi"/>
          <w:sz w:val="28"/>
          <w:szCs w:val="28"/>
          <w:cs/>
          <w:lang w:bidi="th-TH"/>
        </w:rPr>
        <w:t>ปอร์เช่ คาเยนน์</w:t>
      </w:r>
      <w:r w:rsidR="00E84F12" w:rsidRPr="00B434D8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B3516A">
        <w:rPr>
          <w:rFonts w:asciiTheme="minorBidi" w:hAnsiTheme="minorBidi" w:cstheme="minorBidi"/>
          <w:sz w:val="28"/>
          <w:szCs w:val="28"/>
          <w:lang w:bidi="th-TH"/>
        </w:rPr>
        <w:t>อี</w:t>
      </w:r>
      <w:r w:rsidR="00B3516A">
        <w:rPr>
          <w:rFonts w:asciiTheme="minorBidi" w:hAnsiTheme="minorBidi" w:cstheme="minorBidi"/>
          <w:sz w:val="28"/>
          <w:szCs w:val="28"/>
        </w:rPr>
        <w:t>-</w:t>
      </w:r>
      <w:r w:rsidR="00B3516A">
        <w:rPr>
          <w:rFonts w:asciiTheme="minorBidi" w:hAnsiTheme="minorBidi" w:cstheme="minorBidi"/>
          <w:sz w:val="28"/>
          <w:szCs w:val="28"/>
          <w:lang w:bidi="th-TH"/>
        </w:rPr>
        <w:t>ไฮบริด</w:t>
      </w:r>
      <w:proofErr w:type="spellEnd"/>
      <w:r w:rsidR="00B3516A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B3516A">
        <w:rPr>
          <w:rFonts w:asciiTheme="minorBidi" w:hAnsiTheme="minorBidi" w:cstheme="minorBidi"/>
          <w:sz w:val="28"/>
          <w:szCs w:val="28"/>
          <w:lang w:bidi="th-TH"/>
        </w:rPr>
        <w:t>ใหม่</w:t>
      </w:r>
      <w:proofErr w:type="spellEnd"/>
      <w:r w:rsidR="00B3516A">
        <w:rPr>
          <w:rFonts w:asciiTheme="minorBidi" w:hAnsiTheme="minorBidi" w:cstheme="minorBidi"/>
          <w:sz w:val="28"/>
          <w:szCs w:val="28"/>
        </w:rPr>
        <w:t xml:space="preserve"> (The new Porsche Cayenne E-Hybrid)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มี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กำหนดเปิดตัวในภูมิภาคยุโรปประมาณ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ปลายเดือนพฤษภาคม</w:t>
      </w:r>
      <w:r w:rsidR="00E84F12" w:rsidRPr="00B434D8">
        <w:rPr>
          <w:rFonts w:asciiTheme="minorBidi" w:hAnsiTheme="minorBidi" w:cstheme="minorBidi"/>
          <w:sz w:val="28"/>
          <w:szCs w:val="28"/>
        </w:rPr>
        <w:t xml:space="preserve"> 2018</w:t>
      </w:r>
    </w:p>
    <w:p w14:paraId="128940EF" w14:textId="77777777" w:rsidR="003A566D" w:rsidRDefault="003A566D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</w:rPr>
      </w:pPr>
    </w:p>
    <w:p w14:paraId="0C08D7F4" w14:textId="6CF5D071" w:rsidR="00B3516A" w:rsidRDefault="00CB1A85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</w:pPr>
      <w:r w:rsidRPr="00CB1A85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>พบกับภาพประกอบเนื้อหาข่าวได้ที่</w:t>
      </w:r>
      <w:r w:rsidR="00E84F12" w:rsidRPr="00B434D8">
        <w:rPr>
          <w:rFonts w:asciiTheme="minorBidi" w:hAnsiTheme="minorBidi" w:cstheme="minorBidi"/>
          <w:i/>
          <w:sz w:val="28"/>
          <w:szCs w:val="28"/>
        </w:rPr>
        <w:t xml:space="preserve"> Porsche Newsroom </w:t>
      </w:r>
      <w:r w:rsidR="00E84F12" w:rsidRPr="00B434D8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>(</w:t>
      </w:r>
      <w:r w:rsidR="00B3516A">
        <w:rPr>
          <w:rFonts w:asciiTheme="minorBidi" w:hAnsiTheme="minorBidi" w:cstheme="minorBidi"/>
          <w:i/>
          <w:sz w:val="28"/>
          <w:szCs w:val="28"/>
        </w:rPr>
        <w:fldChar w:fldCharType="begin"/>
      </w:r>
      <w:r w:rsidR="00B3516A">
        <w:rPr>
          <w:rFonts w:asciiTheme="minorBidi" w:hAnsiTheme="minorBidi" w:cstheme="minorBidi"/>
          <w:i/>
          <w:sz w:val="28"/>
          <w:szCs w:val="28"/>
        </w:rPr>
        <w:instrText xml:space="preserve"> HYPERLINK "</w:instrText>
      </w:r>
      <w:r w:rsidR="00B3516A" w:rsidRPr="00B434D8">
        <w:rPr>
          <w:rFonts w:asciiTheme="minorBidi" w:hAnsiTheme="minorBidi" w:cstheme="minorBidi"/>
          <w:i/>
          <w:sz w:val="28"/>
          <w:szCs w:val="28"/>
        </w:rPr>
        <w:instrText>http</w:instrText>
      </w:r>
      <w:r w:rsidR="00B3516A" w:rsidRPr="00B434D8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instrText>://</w:instrText>
      </w:r>
      <w:r w:rsidR="00B3516A" w:rsidRPr="00B434D8">
        <w:rPr>
          <w:rFonts w:asciiTheme="minorBidi" w:hAnsiTheme="minorBidi" w:cstheme="minorBidi"/>
          <w:i/>
          <w:sz w:val="28"/>
          <w:szCs w:val="28"/>
        </w:rPr>
        <w:instrText>newsroom</w:instrText>
      </w:r>
      <w:r w:rsidR="00B3516A" w:rsidRPr="00B434D8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instrText>.</w:instrText>
      </w:r>
      <w:r w:rsidR="00B3516A" w:rsidRPr="00B434D8">
        <w:rPr>
          <w:rFonts w:asciiTheme="minorBidi" w:hAnsiTheme="minorBidi" w:cstheme="minorBidi"/>
          <w:i/>
          <w:sz w:val="28"/>
          <w:szCs w:val="28"/>
        </w:rPr>
        <w:instrText>porsche</w:instrText>
      </w:r>
      <w:r w:rsidR="00B3516A" w:rsidRPr="00B434D8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instrText>.</w:instrText>
      </w:r>
      <w:r w:rsidR="00B3516A" w:rsidRPr="00B434D8">
        <w:rPr>
          <w:rFonts w:asciiTheme="minorBidi" w:hAnsiTheme="minorBidi" w:cstheme="minorBidi"/>
          <w:i/>
          <w:sz w:val="28"/>
          <w:szCs w:val="28"/>
        </w:rPr>
        <w:instrText>de</w:instrText>
      </w:r>
      <w:r w:rsidR="00B3516A">
        <w:rPr>
          <w:rFonts w:asciiTheme="minorBidi" w:hAnsiTheme="minorBidi" w:cstheme="minorBidi"/>
          <w:i/>
          <w:sz w:val="28"/>
          <w:szCs w:val="28"/>
        </w:rPr>
        <w:instrText xml:space="preserve">" </w:instrText>
      </w:r>
      <w:r w:rsidR="00B3516A">
        <w:rPr>
          <w:rFonts w:asciiTheme="minorBidi" w:hAnsiTheme="minorBidi" w:cstheme="minorBidi"/>
          <w:i/>
          <w:sz w:val="28"/>
          <w:szCs w:val="28"/>
        </w:rPr>
        <w:fldChar w:fldCharType="separate"/>
      </w:r>
      <w:r w:rsidR="00B3516A" w:rsidRPr="00502CF1">
        <w:rPr>
          <w:rStyle w:val="Hyperlink"/>
          <w:rFonts w:asciiTheme="minorBidi" w:hAnsiTheme="minorBidi" w:cstheme="minorBidi"/>
          <w:i/>
          <w:sz w:val="28"/>
          <w:szCs w:val="28"/>
        </w:rPr>
        <w:t>http</w:t>
      </w:r>
      <w:r w:rsidR="00B3516A" w:rsidRPr="00502CF1">
        <w:rPr>
          <w:rStyle w:val="Hyperlink"/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>://</w:t>
      </w:r>
      <w:r w:rsidR="00B3516A" w:rsidRPr="00502CF1">
        <w:rPr>
          <w:rStyle w:val="Hyperlink"/>
          <w:rFonts w:asciiTheme="minorBidi" w:hAnsiTheme="minorBidi" w:cstheme="minorBidi"/>
          <w:i/>
          <w:sz w:val="28"/>
          <w:szCs w:val="28"/>
        </w:rPr>
        <w:t>newsroom</w:t>
      </w:r>
      <w:r w:rsidR="00B3516A" w:rsidRPr="00502CF1">
        <w:rPr>
          <w:rStyle w:val="Hyperlink"/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>.</w:t>
      </w:r>
      <w:proofErr w:type="spellStart"/>
      <w:r w:rsidR="00B3516A" w:rsidRPr="00502CF1">
        <w:rPr>
          <w:rStyle w:val="Hyperlink"/>
          <w:rFonts w:asciiTheme="minorBidi" w:hAnsiTheme="minorBidi" w:cstheme="minorBidi"/>
          <w:i/>
          <w:sz w:val="28"/>
          <w:szCs w:val="28"/>
        </w:rPr>
        <w:t>porsche</w:t>
      </w:r>
      <w:proofErr w:type="spellEnd"/>
      <w:r w:rsidR="00B3516A" w:rsidRPr="00502CF1">
        <w:rPr>
          <w:rStyle w:val="Hyperlink"/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>.</w:t>
      </w:r>
      <w:r w:rsidR="00B3516A" w:rsidRPr="00502CF1">
        <w:rPr>
          <w:rStyle w:val="Hyperlink"/>
          <w:rFonts w:asciiTheme="minorBidi" w:hAnsiTheme="minorBidi" w:cstheme="minorBidi"/>
          <w:i/>
          <w:sz w:val="28"/>
          <w:szCs w:val="28"/>
        </w:rPr>
        <w:t>de</w:t>
      </w:r>
      <w:r w:rsidR="00B3516A">
        <w:rPr>
          <w:rFonts w:asciiTheme="minorBidi" w:hAnsiTheme="minorBidi" w:cstheme="minorBidi"/>
          <w:i/>
          <w:sz w:val="28"/>
          <w:szCs w:val="28"/>
        </w:rPr>
        <w:fldChar w:fldCharType="end"/>
      </w:r>
      <w:r w:rsidR="00E84F12" w:rsidRPr="00B434D8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 xml:space="preserve">) </w:t>
      </w:r>
    </w:p>
    <w:p w14:paraId="3A0BFD80" w14:textId="2D4A6DDF" w:rsidR="00E84F12" w:rsidRDefault="00CB1A85" w:rsidP="00B434D8">
      <w:pPr>
        <w:pStyle w:val="Presse-Standard"/>
        <w:spacing w:line="240" w:lineRule="auto"/>
        <w:rPr>
          <w:rFonts w:asciiTheme="minorBidi" w:hAnsiTheme="minorBidi" w:cstheme="minorBidi"/>
          <w:bCs w:val="0"/>
          <w:sz w:val="28"/>
          <w:szCs w:val="28"/>
          <w:cs/>
          <w:lang w:bidi="th-TH"/>
        </w:rPr>
      </w:pPr>
      <w:r>
        <w:rPr>
          <w:rFonts w:asciiTheme="minorBidi" w:hAnsiTheme="minorBidi" w:cstheme="minorBidi" w:hint="cs"/>
          <w:bCs w:val="0"/>
          <w:i/>
          <w:iCs/>
          <w:sz w:val="28"/>
          <w:szCs w:val="28"/>
          <w:cs/>
          <w:lang w:bidi="th-TH"/>
        </w:rPr>
        <w:t>และฐานข้อมูลสำหรับสื่อมวลชนที่</w:t>
      </w:r>
      <w:r w:rsidR="00E84F12" w:rsidRPr="00B434D8">
        <w:rPr>
          <w:rFonts w:asciiTheme="minorBidi" w:hAnsiTheme="minorBidi" w:cstheme="minorBidi"/>
          <w:i/>
          <w:sz w:val="28"/>
          <w:szCs w:val="28"/>
        </w:rPr>
        <w:t xml:space="preserve"> Porsche</w:t>
      </w:r>
      <w:r w:rsidR="00E84F12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 xml:space="preserve"> </w:t>
      </w:r>
      <w:r w:rsidR="00E84F12" w:rsidRPr="00B434D8">
        <w:rPr>
          <w:rFonts w:asciiTheme="minorBidi" w:hAnsiTheme="minorBidi" w:cstheme="minorBidi"/>
          <w:i/>
          <w:sz w:val="28"/>
          <w:szCs w:val="28"/>
        </w:rPr>
        <w:t xml:space="preserve">Press Database </w:t>
      </w:r>
      <w:r w:rsidR="00E84F12" w:rsidRPr="00B434D8">
        <w:rPr>
          <w:rFonts w:asciiTheme="minorBidi" w:hAnsiTheme="minorBidi" w:cstheme="minorBidi"/>
          <w:bCs w:val="0"/>
          <w:i/>
          <w:iCs/>
          <w:sz w:val="28"/>
          <w:szCs w:val="28"/>
          <w:cs/>
          <w:lang w:bidi="th-TH"/>
        </w:rPr>
        <w:t>(</w:t>
      </w:r>
      <w:r w:rsidR="00E17DE8">
        <w:fldChar w:fldCharType="begin"/>
      </w:r>
      <w:r w:rsidR="00E17DE8">
        <w:instrText xml:space="preserve"> HYPERLINK </w:instrText>
      </w:r>
      <w:r w:rsidR="00E17DE8">
        <w:rPr>
          <w:rFonts w:cs="Angsana New"/>
          <w:bCs w:val="0"/>
          <w:szCs w:val="24"/>
          <w:cs/>
          <w:lang w:bidi="th-TH"/>
        </w:rPr>
        <w:instrText>"</w:instrText>
      </w:r>
      <w:r w:rsidR="00E17DE8">
        <w:instrText>https</w:instrText>
      </w:r>
      <w:r w:rsidR="00E17DE8">
        <w:rPr>
          <w:rFonts w:cs="Angsana New"/>
          <w:bCs w:val="0"/>
          <w:szCs w:val="24"/>
          <w:cs/>
          <w:lang w:bidi="th-TH"/>
        </w:rPr>
        <w:instrText>://</w:instrText>
      </w:r>
      <w:r w:rsidR="00E17DE8">
        <w:instrText>presse</w:instrText>
      </w:r>
      <w:r w:rsidR="00E17DE8">
        <w:rPr>
          <w:rFonts w:cs="Angsana New"/>
          <w:bCs w:val="0"/>
          <w:szCs w:val="24"/>
          <w:cs/>
          <w:lang w:bidi="th-TH"/>
        </w:rPr>
        <w:instrText>.</w:instrText>
      </w:r>
      <w:r w:rsidR="00E17DE8">
        <w:instrText>porsche</w:instrText>
      </w:r>
      <w:r w:rsidR="00E17DE8">
        <w:rPr>
          <w:rFonts w:cs="Angsana New"/>
          <w:bCs w:val="0"/>
          <w:szCs w:val="24"/>
          <w:cs/>
          <w:lang w:bidi="th-TH"/>
        </w:rPr>
        <w:instrText>.</w:instrText>
      </w:r>
      <w:r w:rsidR="00E17DE8">
        <w:instrText>de</w:instrText>
      </w:r>
      <w:r w:rsidR="00E17DE8">
        <w:rPr>
          <w:rFonts w:cs="Angsana New"/>
          <w:bCs w:val="0"/>
          <w:szCs w:val="24"/>
          <w:cs/>
          <w:lang w:bidi="th-TH"/>
        </w:rPr>
        <w:instrText xml:space="preserve">/" </w:instrText>
      </w:r>
      <w:r w:rsidR="00E17DE8">
        <w:instrText xml:space="preserve">\h </w:instrText>
      </w:r>
      <w:r w:rsidR="00E17DE8">
        <w:fldChar w:fldCharType="separate"/>
      </w:r>
      <w:r w:rsidR="00E84F12" w:rsidRPr="00B434D8">
        <w:rPr>
          <w:rStyle w:val="Hyperlink"/>
          <w:rFonts w:asciiTheme="minorBidi" w:hAnsiTheme="minorBidi" w:cstheme="minorBidi"/>
          <w:i/>
          <w:color w:val="auto"/>
          <w:sz w:val="28"/>
          <w:szCs w:val="28"/>
          <w:u w:val="none"/>
        </w:rPr>
        <w:t>https</w:t>
      </w:r>
      <w:r w:rsidR="00E84F12" w:rsidRPr="00B434D8">
        <w:rPr>
          <w:rStyle w:val="Hyperlink"/>
          <w:rFonts w:asciiTheme="minorBidi" w:hAnsiTheme="minorBidi" w:cstheme="minorBidi"/>
          <w:bCs w:val="0"/>
          <w:i/>
          <w:iCs/>
          <w:color w:val="auto"/>
          <w:sz w:val="28"/>
          <w:szCs w:val="28"/>
          <w:u w:val="none"/>
          <w:cs/>
          <w:lang w:bidi="th-TH"/>
        </w:rPr>
        <w:t>://</w:t>
      </w:r>
      <w:proofErr w:type="spellStart"/>
      <w:r w:rsidR="00E84F12" w:rsidRPr="00B434D8">
        <w:rPr>
          <w:rStyle w:val="Hyperlink"/>
          <w:rFonts w:asciiTheme="minorBidi" w:hAnsiTheme="minorBidi" w:cstheme="minorBidi"/>
          <w:i/>
          <w:color w:val="auto"/>
          <w:sz w:val="28"/>
          <w:szCs w:val="28"/>
          <w:u w:val="none"/>
        </w:rPr>
        <w:t>presse</w:t>
      </w:r>
      <w:proofErr w:type="spellEnd"/>
      <w:r w:rsidR="00E84F12" w:rsidRPr="00B434D8">
        <w:rPr>
          <w:rStyle w:val="Hyperlink"/>
          <w:rFonts w:asciiTheme="minorBidi" w:hAnsiTheme="minorBidi" w:cstheme="minorBidi"/>
          <w:bCs w:val="0"/>
          <w:i/>
          <w:iCs/>
          <w:color w:val="auto"/>
          <w:sz w:val="28"/>
          <w:szCs w:val="28"/>
          <w:u w:val="none"/>
          <w:cs/>
          <w:lang w:bidi="th-TH"/>
        </w:rPr>
        <w:t>.</w:t>
      </w:r>
      <w:proofErr w:type="spellStart"/>
      <w:r w:rsidR="00E84F12" w:rsidRPr="00B434D8">
        <w:rPr>
          <w:rStyle w:val="Hyperlink"/>
          <w:rFonts w:asciiTheme="minorBidi" w:hAnsiTheme="minorBidi" w:cstheme="minorBidi"/>
          <w:i/>
          <w:color w:val="auto"/>
          <w:sz w:val="28"/>
          <w:szCs w:val="28"/>
          <w:u w:val="none"/>
        </w:rPr>
        <w:t>porsche</w:t>
      </w:r>
      <w:proofErr w:type="spellEnd"/>
      <w:r w:rsidR="00E84F12" w:rsidRPr="00B434D8">
        <w:rPr>
          <w:rStyle w:val="Hyperlink"/>
          <w:rFonts w:asciiTheme="minorBidi" w:hAnsiTheme="minorBidi" w:cstheme="minorBidi"/>
          <w:bCs w:val="0"/>
          <w:i/>
          <w:iCs/>
          <w:color w:val="auto"/>
          <w:sz w:val="28"/>
          <w:szCs w:val="28"/>
          <w:u w:val="none"/>
          <w:cs/>
          <w:lang w:bidi="th-TH"/>
        </w:rPr>
        <w:t>.</w:t>
      </w:r>
      <w:r w:rsidR="00E84F12" w:rsidRPr="00B434D8">
        <w:rPr>
          <w:rStyle w:val="Hyperlink"/>
          <w:rFonts w:asciiTheme="minorBidi" w:hAnsiTheme="minorBidi" w:cstheme="minorBidi"/>
          <w:i/>
          <w:color w:val="auto"/>
          <w:sz w:val="28"/>
          <w:szCs w:val="28"/>
          <w:u w:val="none"/>
        </w:rPr>
        <w:t>de</w:t>
      </w:r>
      <w:r w:rsidR="00E17DE8">
        <w:rPr>
          <w:rStyle w:val="Hyperlink"/>
          <w:rFonts w:asciiTheme="minorBidi" w:hAnsiTheme="minorBidi" w:cstheme="minorBidi"/>
          <w:i/>
          <w:color w:val="auto"/>
          <w:sz w:val="28"/>
          <w:szCs w:val="28"/>
          <w:u w:val="none"/>
        </w:rPr>
        <w:fldChar w:fldCharType="end"/>
      </w:r>
      <w:r w:rsidR="00E84F12" w:rsidRPr="00B434D8">
        <w:rPr>
          <w:rFonts w:asciiTheme="minorBidi" w:hAnsiTheme="minorBidi" w:cstheme="minorBidi"/>
          <w:bCs w:val="0"/>
          <w:sz w:val="28"/>
          <w:szCs w:val="28"/>
          <w:cs/>
          <w:lang w:bidi="th-TH"/>
        </w:rPr>
        <w:t>)</w:t>
      </w:r>
    </w:p>
    <w:p w14:paraId="1B65D05E" w14:textId="77777777" w:rsidR="00B3516A" w:rsidRPr="00B434D8" w:rsidRDefault="00B3516A" w:rsidP="00B434D8">
      <w:pPr>
        <w:pStyle w:val="Presse-Standard"/>
        <w:spacing w:line="240" w:lineRule="auto"/>
        <w:rPr>
          <w:rFonts w:asciiTheme="minorBidi" w:hAnsiTheme="minorBidi" w:cstheme="minorBidi"/>
          <w:i/>
          <w:iCs/>
          <w:sz w:val="28"/>
          <w:szCs w:val="28"/>
        </w:rPr>
      </w:pPr>
    </w:p>
    <w:p w14:paraId="622628F9" w14:textId="53846A72" w:rsidR="00CB1A85" w:rsidRPr="00B434D8" w:rsidRDefault="00CB1A85" w:rsidP="00B434D8">
      <w:pPr>
        <w:pStyle w:val="Presse-Standard"/>
        <w:spacing w:line="240" w:lineRule="auto"/>
        <w:rPr>
          <w:rFonts w:asciiTheme="minorBidi" w:hAnsiTheme="minorBidi" w:cstheme="minorBidi"/>
          <w:i/>
          <w:iCs/>
          <w:sz w:val="28"/>
          <w:szCs w:val="28"/>
        </w:rPr>
      </w:pPr>
    </w:p>
    <w:p w14:paraId="7908F3CF" w14:textId="24736EB6" w:rsidR="00E84F12" w:rsidRPr="00B434D8" w:rsidRDefault="00CB1A85" w:rsidP="00B434D8">
      <w:pPr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cs/>
          <w:lang w:bidi="th-TH"/>
        </w:rPr>
        <w:t>อัตราการ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บริโภค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น้ำมันเชื้อเพลิงและค่าการปล่อยไอเสีย</w:t>
      </w:r>
      <w:r w:rsidR="003D6C5C" w:rsidRPr="00B434D8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="000279CB" w:rsidRPr="00B434D8">
        <w:rPr>
          <w:rFonts w:asciiTheme="minorBidi" w:hAnsiTheme="minorBidi" w:cstheme="minorBidi"/>
          <w:sz w:val="28"/>
          <w:szCs w:val="28"/>
          <w:vertAlign w:val="superscript"/>
        </w:rPr>
        <w:t>2</w:t>
      </w:r>
      <w:r w:rsidR="003D6C5C" w:rsidRPr="00B434D8">
        <w:rPr>
          <w:rFonts w:asciiTheme="minorBidi" w:hAnsiTheme="minorBidi" w:cstheme="minorBidi"/>
          <w:sz w:val="28"/>
          <w:szCs w:val="28"/>
          <w:vertAlign w:val="superscript"/>
          <w:cs/>
          <w:lang w:bidi="th-TH"/>
        </w:rPr>
        <w:t>)</w:t>
      </w:r>
    </w:p>
    <w:p w14:paraId="4B29C8F3" w14:textId="5FACCE3D" w:rsidR="001047F0" w:rsidRPr="00B434D8" w:rsidRDefault="00CB1A85" w:rsidP="00B434D8">
      <w:pPr>
        <w:jc w:val="both"/>
        <w:rPr>
          <w:rFonts w:asciiTheme="minorBidi" w:hAnsiTheme="minorBidi" w:cstheme="minorBidi"/>
          <w:sz w:val="28"/>
          <w:szCs w:val="28"/>
        </w:rPr>
      </w:pPr>
      <w:r w:rsidRPr="00CB1A85">
        <w:rPr>
          <w:rFonts w:asciiTheme="minorBidi" w:hAnsiTheme="minorBidi" w:cstheme="minorBidi"/>
          <w:bCs/>
          <w:sz w:val="28"/>
          <w:szCs w:val="28"/>
          <w:cs/>
          <w:lang w:bidi="th-TH"/>
        </w:rPr>
        <w:t>ปอร์เช่ คาเยนน์</w:t>
      </w:r>
      <w:r w:rsidR="001047F0" w:rsidRPr="00B434D8">
        <w:rPr>
          <w:rFonts w:asciiTheme="minorBidi" w:hAnsiTheme="minorBidi" w:cstheme="minorBidi"/>
          <w:b/>
          <w:sz w:val="28"/>
          <w:szCs w:val="28"/>
        </w:rPr>
        <w:t xml:space="preserve"> </w:t>
      </w:r>
      <w:proofErr w:type="spellStart"/>
      <w:r w:rsidR="00B3516A">
        <w:rPr>
          <w:rFonts w:asciiTheme="minorBidi" w:hAnsiTheme="minorBidi" w:cstheme="minorBidi"/>
          <w:b/>
          <w:sz w:val="28"/>
          <w:szCs w:val="28"/>
          <w:lang w:bidi="th-TH"/>
        </w:rPr>
        <w:t>อี</w:t>
      </w:r>
      <w:r w:rsidR="00B3516A">
        <w:rPr>
          <w:rFonts w:asciiTheme="minorBidi" w:hAnsiTheme="minorBidi" w:cstheme="minorBidi"/>
          <w:b/>
          <w:sz w:val="28"/>
          <w:szCs w:val="28"/>
        </w:rPr>
        <w:t>-</w:t>
      </w:r>
      <w:r w:rsidR="00B3516A">
        <w:rPr>
          <w:rFonts w:asciiTheme="minorBidi" w:hAnsiTheme="minorBidi" w:cstheme="minorBidi"/>
          <w:b/>
          <w:sz w:val="28"/>
          <w:szCs w:val="28"/>
          <w:lang w:bidi="th-TH"/>
        </w:rPr>
        <w:t>ไฮบริด</w:t>
      </w:r>
      <w:proofErr w:type="spellEnd"/>
      <w:r w:rsidR="00B3516A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="00B3516A">
        <w:rPr>
          <w:rFonts w:asciiTheme="minorBidi" w:hAnsiTheme="minorBidi" w:cstheme="minorBidi"/>
          <w:b/>
          <w:sz w:val="28"/>
          <w:szCs w:val="28"/>
          <w:lang w:val="en-US"/>
        </w:rPr>
        <w:t xml:space="preserve">(Porsche Cayenne </w:t>
      </w:r>
      <w:r w:rsidR="001047F0" w:rsidRPr="00B434D8">
        <w:rPr>
          <w:rFonts w:asciiTheme="minorBidi" w:hAnsiTheme="minorBidi" w:cstheme="minorBidi"/>
          <w:b/>
          <w:sz w:val="28"/>
          <w:szCs w:val="28"/>
        </w:rPr>
        <w:t>E</w:t>
      </w:r>
      <w:r w:rsidR="001047F0" w:rsidRPr="00B434D8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-</w:t>
      </w:r>
      <w:r w:rsidR="001047F0" w:rsidRPr="00B434D8">
        <w:rPr>
          <w:rFonts w:asciiTheme="minorBidi" w:hAnsiTheme="minorBidi" w:cstheme="minorBidi"/>
          <w:b/>
          <w:sz w:val="28"/>
          <w:szCs w:val="28"/>
        </w:rPr>
        <w:t>Hybrid</w:t>
      </w:r>
      <w:r w:rsidR="00B3516A">
        <w:rPr>
          <w:rFonts w:asciiTheme="minorBidi" w:hAnsiTheme="minorBidi" w:cstheme="minorBidi"/>
          <w:b/>
          <w:sz w:val="28"/>
          <w:szCs w:val="28"/>
        </w:rPr>
        <w:t>)</w:t>
      </w:r>
      <w:r w:rsidR="001047F0" w:rsidRPr="00B434D8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:</w:t>
      </w:r>
      <w:r w:rsidR="001047F0" w:rsidRPr="00B434D8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อัตราการ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บริโภค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น้ำมันเชื้อเพลิงเฉลี่ย </w:t>
      </w:r>
      <w:r w:rsidRPr="00B35356">
        <w:rPr>
          <w:rFonts w:asciiTheme="minorBidi" w:hAnsiTheme="minorBidi" w:cstheme="minorBidi"/>
          <w:sz w:val="28"/>
          <w:szCs w:val="28"/>
        </w:rPr>
        <w:t>29</w:t>
      </w:r>
      <w:r w:rsidRPr="00B35356">
        <w:rPr>
          <w:rFonts w:asciiTheme="minorBidi" w:hAnsiTheme="minorBidi" w:cs="Cordia New"/>
          <w:sz w:val="28"/>
          <w:szCs w:val="28"/>
          <w:cs/>
          <w:lang w:bidi="th-TH"/>
        </w:rPr>
        <w:t>.</w:t>
      </w:r>
      <w:r w:rsidRPr="00B35356">
        <w:rPr>
          <w:rFonts w:asciiTheme="minorBidi" w:hAnsiTheme="minorBidi" w:cstheme="minorBidi"/>
          <w:sz w:val="28"/>
          <w:szCs w:val="28"/>
        </w:rPr>
        <w:t>4</w:t>
      </w:r>
      <w:r w:rsidR="005C4DB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B35356">
        <w:rPr>
          <w:rFonts w:asciiTheme="minorBidi" w:hAnsiTheme="minorBidi" w:cs="Cordia New"/>
          <w:sz w:val="28"/>
          <w:szCs w:val="28"/>
          <w:cs/>
          <w:lang w:bidi="th-TH"/>
        </w:rPr>
        <w:t>-</w:t>
      </w:r>
      <w:r w:rsidR="005C4DB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B35356">
        <w:rPr>
          <w:rFonts w:asciiTheme="minorBidi" w:hAnsiTheme="minorBidi" w:cstheme="minorBidi"/>
          <w:sz w:val="28"/>
          <w:szCs w:val="28"/>
        </w:rPr>
        <w:t>31</w:t>
      </w:r>
      <w:r w:rsidRPr="00B35356">
        <w:rPr>
          <w:rFonts w:asciiTheme="minorBidi" w:hAnsiTheme="minorBidi" w:cs="Cordia New"/>
          <w:sz w:val="28"/>
          <w:szCs w:val="28"/>
          <w:cs/>
          <w:lang w:bidi="th-TH"/>
        </w:rPr>
        <w:t>.</w:t>
      </w:r>
      <w:r w:rsidRPr="00B35356">
        <w:rPr>
          <w:rFonts w:asciiTheme="minorBidi" w:hAnsiTheme="minorBidi" w:cstheme="minorBidi"/>
          <w:sz w:val="28"/>
          <w:szCs w:val="28"/>
        </w:rPr>
        <w:t>2</w:t>
      </w:r>
      <w:r>
        <w:rPr>
          <w:rFonts w:asciiTheme="minorBidi" w:hAnsiTheme="minorBidi" w:cs="Cordia New"/>
          <w:b/>
          <w:bCs/>
          <w:sz w:val="28"/>
          <w:szCs w:val="28"/>
          <w:cs/>
          <w:lang w:bidi="th-TH"/>
        </w:rPr>
        <w:t xml:space="preserve"> </w:t>
      </w:r>
      <w:r w:rsidRPr="00CB1A85">
        <w:rPr>
          <w:rFonts w:asciiTheme="minorBidi" w:hAnsiTheme="minorBidi" w:cstheme="minorBidi" w:hint="cs"/>
          <w:sz w:val="28"/>
          <w:szCs w:val="28"/>
          <w:cs/>
          <w:lang w:bidi="th-TH"/>
        </w:rPr>
        <w:t>กิโลเมตรต่อลิตร หรือ</w:t>
      </w:r>
      <w:r w:rsidRPr="00B434D8">
        <w:rPr>
          <w:rFonts w:asciiTheme="minorBidi" w:hAnsiTheme="minorBidi" w:cstheme="minorBidi"/>
          <w:sz w:val="28"/>
          <w:szCs w:val="28"/>
        </w:rPr>
        <w:t xml:space="preserve"> 3</w:t>
      </w:r>
      <w:r w:rsidRPr="00B434D8">
        <w:rPr>
          <w:rFonts w:asciiTheme="minorBidi" w:hAnsiTheme="minorBidi" w:cstheme="minorBidi"/>
          <w:bCs/>
          <w:sz w:val="28"/>
          <w:szCs w:val="28"/>
          <w:cs/>
          <w:lang w:bidi="th-TH"/>
        </w:rPr>
        <w:t>.</w:t>
      </w:r>
      <w:r w:rsidRPr="00B434D8">
        <w:rPr>
          <w:rFonts w:asciiTheme="minorBidi" w:hAnsiTheme="minorBidi" w:cstheme="minorBidi"/>
          <w:sz w:val="28"/>
          <w:szCs w:val="28"/>
        </w:rPr>
        <w:t>4 – 3</w:t>
      </w:r>
      <w:r w:rsidRPr="00B434D8">
        <w:rPr>
          <w:rFonts w:asciiTheme="minorBidi" w:hAnsiTheme="minorBidi" w:cstheme="minorBidi"/>
          <w:bCs/>
          <w:sz w:val="28"/>
          <w:szCs w:val="28"/>
          <w:cs/>
          <w:lang w:bidi="th-TH"/>
        </w:rPr>
        <w:t>.</w:t>
      </w:r>
      <w:r w:rsidRPr="00B434D8">
        <w:rPr>
          <w:rFonts w:asciiTheme="minorBidi" w:hAnsiTheme="minorBidi" w:cstheme="minorBidi"/>
          <w:sz w:val="28"/>
          <w:szCs w:val="28"/>
        </w:rPr>
        <w:t xml:space="preserve">2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CB1A85">
        <w:rPr>
          <w:rFonts w:asciiTheme="minorBidi" w:hAnsiTheme="minorBidi" w:cstheme="minorBidi"/>
          <w:sz w:val="28"/>
          <w:szCs w:val="28"/>
          <w:cs/>
          <w:lang w:bidi="th-TH"/>
        </w:rPr>
        <w:t>ลิตรต่อระยะทาง</w:t>
      </w:r>
      <w:r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 xml:space="preserve">100 </w:t>
      </w:r>
      <w:r w:rsidRPr="00CB1A85">
        <w:rPr>
          <w:rFonts w:asciiTheme="minorBidi" w:hAnsiTheme="minorBidi" w:cstheme="minorBidi"/>
          <w:sz w:val="28"/>
          <w:szCs w:val="28"/>
          <w:cs/>
          <w:lang w:bidi="th-TH"/>
        </w:rPr>
        <w:t>กิโลเมตร</w:t>
      </w:r>
      <w:r w:rsidR="001047F0" w:rsidRPr="00B434D8">
        <w:rPr>
          <w:rFonts w:asciiTheme="minorBidi" w:hAnsiTheme="minorBidi" w:cstheme="minorBidi"/>
          <w:sz w:val="28"/>
          <w:szCs w:val="28"/>
        </w:rPr>
        <w:t xml:space="preserve">; 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อัตราการปล่อยก๊าซคาร์บอนไดออกไซด์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="001047F0" w:rsidRPr="00B434D8">
        <w:rPr>
          <w:rFonts w:asciiTheme="minorBidi" w:hAnsiTheme="minorBidi" w:cstheme="minorBidi"/>
          <w:sz w:val="28"/>
          <w:szCs w:val="28"/>
        </w:rPr>
        <w:t xml:space="preserve">78 – 72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กรัมต่อกิโลเมตร</w:t>
      </w:r>
      <w:r w:rsidR="001047F0" w:rsidRPr="00B434D8">
        <w:rPr>
          <w:rFonts w:asciiTheme="minorBidi" w:hAnsiTheme="minorBidi" w:cstheme="minorBidi"/>
          <w:sz w:val="28"/>
          <w:szCs w:val="28"/>
        </w:rPr>
        <w:t xml:space="preserve">; </w:t>
      </w:r>
      <w:r w:rsidRPr="00CB1A85">
        <w:rPr>
          <w:rFonts w:asciiTheme="minorBidi" w:hAnsiTheme="minorBidi" w:cstheme="minorBidi"/>
          <w:sz w:val="28"/>
          <w:szCs w:val="28"/>
          <w:cs/>
          <w:lang w:bidi="th-TH"/>
        </w:rPr>
        <w:t>อัตราการใช้พลังงานไฟฟ้าที่</w:t>
      </w:r>
      <w:r w:rsidRPr="00B434D8">
        <w:rPr>
          <w:rFonts w:asciiTheme="minorBidi" w:hAnsiTheme="minorBidi" w:cstheme="minorBidi"/>
          <w:sz w:val="28"/>
          <w:szCs w:val="28"/>
        </w:rPr>
        <w:t xml:space="preserve"> 20</w:t>
      </w:r>
      <w:r w:rsidRPr="00B434D8">
        <w:rPr>
          <w:rFonts w:asciiTheme="minorBidi" w:hAnsiTheme="minorBidi" w:cstheme="minorBidi"/>
          <w:bCs/>
          <w:sz w:val="28"/>
          <w:szCs w:val="28"/>
          <w:cs/>
          <w:lang w:bidi="th-TH"/>
        </w:rPr>
        <w:t>.</w:t>
      </w:r>
      <w:r w:rsidRPr="00B434D8">
        <w:rPr>
          <w:rFonts w:asciiTheme="minorBidi" w:hAnsiTheme="minorBidi" w:cstheme="minorBidi"/>
          <w:sz w:val="28"/>
          <w:szCs w:val="28"/>
        </w:rPr>
        <w:t>9 – 20</w:t>
      </w:r>
      <w:r w:rsidRPr="00B434D8">
        <w:rPr>
          <w:rFonts w:asciiTheme="minorBidi" w:hAnsiTheme="minorBidi" w:cstheme="minorBidi"/>
          <w:bCs/>
          <w:sz w:val="28"/>
          <w:szCs w:val="28"/>
          <w:cs/>
          <w:lang w:bidi="th-TH"/>
        </w:rPr>
        <w:t>.</w:t>
      </w:r>
      <w:r w:rsidRPr="00B434D8">
        <w:rPr>
          <w:rFonts w:asciiTheme="minorBidi" w:hAnsiTheme="minorBidi" w:cstheme="minorBidi"/>
          <w:sz w:val="28"/>
          <w:szCs w:val="28"/>
        </w:rPr>
        <w:t xml:space="preserve">6 </w:t>
      </w:r>
      <w:r w:rsidRPr="00CB1A85">
        <w:rPr>
          <w:rFonts w:asciiTheme="minorBidi" w:hAnsiTheme="minorBidi" w:cstheme="minorBidi"/>
          <w:sz w:val="28"/>
          <w:szCs w:val="28"/>
          <w:cs/>
          <w:lang w:bidi="th-TH"/>
        </w:rPr>
        <w:t>ก</w:t>
      </w:r>
      <w:r w:rsidRPr="00CB1A85">
        <w:rPr>
          <w:rFonts w:asciiTheme="minorBidi" w:hAnsiTheme="minorBidi" w:cstheme="minorBidi" w:hint="cs"/>
          <w:sz w:val="28"/>
          <w:szCs w:val="28"/>
          <w:cs/>
          <w:lang w:bidi="th-TH"/>
        </w:rPr>
        <w:t>ิโลวัตต์ชั่วโมงต่อระยะทาง</w:t>
      </w:r>
      <w:r>
        <w:rPr>
          <w:rFonts w:asciiTheme="minorBidi" w:hAnsiTheme="minorBidi" w:cstheme="minorBidi" w:hint="cs"/>
          <w:bCs/>
          <w:sz w:val="28"/>
          <w:szCs w:val="28"/>
          <w:cs/>
          <w:lang w:bidi="th-TH"/>
        </w:rPr>
        <w:t xml:space="preserve"> </w:t>
      </w:r>
      <w:r w:rsidRPr="00B434D8">
        <w:rPr>
          <w:rFonts w:asciiTheme="minorBidi" w:hAnsiTheme="minorBidi" w:cstheme="minorBidi"/>
          <w:sz w:val="28"/>
          <w:szCs w:val="28"/>
        </w:rPr>
        <w:t xml:space="preserve">100 </w:t>
      </w:r>
      <w:r w:rsidRPr="00CB1A85">
        <w:rPr>
          <w:rFonts w:asciiTheme="minorBidi" w:hAnsiTheme="minorBidi" w:cstheme="minorBidi"/>
          <w:sz w:val="28"/>
          <w:szCs w:val="28"/>
          <w:cs/>
          <w:lang w:bidi="th-TH"/>
        </w:rPr>
        <w:t>กิโลเมตร</w:t>
      </w:r>
      <w:r w:rsidRPr="00B434D8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</w:p>
    <w:p w14:paraId="4166E038" w14:textId="590FE1B9" w:rsidR="000914C7" w:rsidRPr="00B434D8" w:rsidRDefault="000914C7" w:rsidP="00B434D8">
      <w:pPr>
        <w:jc w:val="both"/>
        <w:rPr>
          <w:rFonts w:asciiTheme="minorBidi" w:hAnsiTheme="minorBidi" w:cstheme="minorBidi"/>
          <w:sz w:val="28"/>
          <w:szCs w:val="28"/>
        </w:rPr>
      </w:pPr>
    </w:p>
    <w:p w14:paraId="5B027A39" w14:textId="790F55E0" w:rsidR="00B04128" w:rsidRPr="001368F5" w:rsidRDefault="000914C7" w:rsidP="00B434D8">
      <w:pPr>
        <w:jc w:val="both"/>
        <w:rPr>
          <w:rFonts w:asciiTheme="minorBidi" w:hAnsiTheme="minorBidi" w:cstheme="minorBidi"/>
          <w:sz w:val="28"/>
          <w:szCs w:val="28"/>
          <w:lang w:bidi="th-TH"/>
        </w:rPr>
      </w:pPr>
      <w:r w:rsidRPr="00B434D8">
        <w:rPr>
          <w:rFonts w:asciiTheme="minorBidi" w:hAnsiTheme="minorBidi" w:cstheme="minorBidi"/>
          <w:sz w:val="28"/>
          <w:szCs w:val="28"/>
          <w:vertAlign w:val="superscript"/>
          <w:lang w:val="en-US"/>
        </w:rPr>
        <w:t>1</w:t>
      </w:r>
      <w:r w:rsidRPr="00B434D8">
        <w:rPr>
          <w:rFonts w:asciiTheme="minorBidi" w:hAnsiTheme="minorBidi" w:cstheme="minorBidi"/>
          <w:sz w:val="28"/>
          <w:szCs w:val="28"/>
          <w:vertAlign w:val="superscript"/>
          <w:cs/>
          <w:lang w:val="en-US" w:bidi="th-TH"/>
        </w:rPr>
        <w:t>)</w:t>
      </w:r>
      <w:r w:rsidRPr="00B434D8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 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ระยะทางขับเคลื่อน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>ด้วยพลังงานไฟฟ้าสูงสุดอยู่ระหว่าง</w:t>
      </w:r>
      <w:r w:rsidR="001368F5">
        <w:rPr>
          <w:rFonts w:asciiTheme="minorBidi" w:hAnsiTheme="minorBidi" w:cstheme="minorBidi"/>
          <w:sz w:val="28"/>
          <w:szCs w:val="28"/>
        </w:rPr>
        <w:t xml:space="preserve"> 42 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>และ</w:t>
      </w:r>
      <w:r w:rsidR="00796FCD" w:rsidRPr="00B434D8">
        <w:rPr>
          <w:rFonts w:asciiTheme="minorBidi" w:hAnsiTheme="minorBidi" w:cstheme="minorBidi"/>
          <w:sz w:val="28"/>
          <w:szCs w:val="28"/>
        </w:rPr>
        <w:t xml:space="preserve"> 44 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>กิโลเมตร โดยขึ้นอยู่กับยางรถยนต์ที่ได้รับการติดต</w:t>
      </w:r>
      <w:r w:rsidR="001368F5">
        <w:rPr>
          <w:rFonts w:asciiTheme="minorBidi" w:hAnsiTheme="minorBidi" w:cstheme="minorBidi" w:hint="cs"/>
          <w:sz w:val="28"/>
          <w:szCs w:val="28"/>
          <w:cs/>
          <w:lang w:bidi="th-TH"/>
        </w:rPr>
        <w:t>ั้ง</w:t>
      </w:r>
    </w:p>
    <w:p w14:paraId="79D1F7CF" w14:textId="77CC3CA7" w:rsidR="000914C7" w:rsidRDefault="000914C7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B434D8">
        <w:rPr>
          <w:rFonts w:asciiTheme="minorBidi" w:hAnsiTheme="minorBidi" w:cstheme="minorBidi"/>
          <w:sz w:val="28"/>
          <w:szCs w:val="28"/>
          <w:vertAlign w:val="superscript"/>
        </w:rPr>
        <w:t>2</w:t>
      </w:r>
      <w:r w:rsidRPr="00B434D8">
        <w:rPr>
          <w:rFonts w:asciiTheme="minorBidi" w:hAnsiTheme="minorBidi" w:cstheme="minorBidi"/>
          <w:sz w:val="28"/>
          <w:szCs w:val="28"/>
          <w:vertAlign w:val="superscript"/>
          <w:cs/>
          <w:lang w:bidi="th-TH"/>
        </w:rPr>
        <w:t>)</w:t>
      </w:r>
      <w:r w:rsidRPr="00B434D8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>อัตราก</w:t>
      </w:r>
      <w:r w:rsidR="007D228D">
        <w:rPr>
          <w:rFonts w:asciiTheme="minorBidi" w:hAnsiTheme="minorBidi" w:cstheme="minorBidi" w:hint="cs"/>
          <w:sz w:val="28"/>
          <w:szCs w:val="28"/>
          <w:cs/>
          <w:lang w:bidi="th-TH"/>
        </w:rPr>
        <w:t>า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>ร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บริโภค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>น้ำมันเชื้อเพลิงและ</w:t>
      </w:r>
      <w:r w:rsidR="00B3516A">
        <w:rPr>
          <w:rFonts w:asciiTheme="minorBidi" w:hAnsiTheme="minorBidi" w:cstheme="minorBidi" w:hint="cs"/>
          <w:sz w:val="28"/>
          <w:szCs w:val="28"/>
          <w:cs/>
          <w:lang w:bidi="th-TH"/>
        </w:rPr>
        <w:t>อัตราการปล่อยก๊าซคาร์ยอนไดออกไซด์</w:t>
      </w:r>
      <w:r w:rsidR="001368F5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ขึ้นอยู่กับยางรถยนต์ที่ได้รับการติดตั้ง</w:t>
      </w:r>
    </w:p>
    <w:p w14:paraId="713FD2F1" w14:textId="388C668E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7D472AED" w14:textId="2E46C208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6B8E712A" w14:textId="5298444E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36813B7A" w14:textId="16D39AAE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4EE1B324" w14:textId="43A2532E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455DE327" w14:textId="3DE02809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5B6CA514" w14:textId="7205D8DD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655D8600" w14:textId="4FEAA79C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782CDDF1" w14:textId="6C4B5152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207BB0D9" w14:textId="443C4AA0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5807B523" w14:textId="3ABCF7D3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7E7C3A02" w14:textId="7ECA4F31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324CFD5E" w14:textId="4EA0CEA6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0A24856F" w14:textId="361F9F9C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763AE48F" w14:textId="4C5F2754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79749236" w14:textId="081A1383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6B6B3FA9" w14:textId="0C7623A5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2B421E20" w14:textId="228A7969" w:rsidR="00AF2DBE" w:rsidRDefault="00AF2DBE" w:rsidP="00B434D8">
      <w:pPr>
        <w:jc w:val="both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35606512" w14:textId="4E1238A8" w:rsidR="00AF2DBE" w:rsidRPr="00B434D8" w:rsidRDefault="00AF2DBE" w:rsidP="00B434D8">
      <w:pPr>
        <w:jc w:val="both"/>
        <w:rPr>
          <w:rFonts w:asciiTheme="minorBidi" w:hAnsiTheme="minorBidi" w:cstheme="minorBidi" w:hint="cs"/>
          <w:sz w:val="28"/>
          <w:szCs w:val="28"/>
          <w:lang w:bidi="th-TH"/>
        </w:rPr>
      </w:pPr>
      <w:r w:rsidRPr="00B04128">
        <w:rPr>
          <w:rFonts w:ascii="Arial" w:hAnsi="Arial" w:cs="Arial"/>
          <w:noProof/>
          <w:lang w:val="en-US" w:eastAsia="en-US" w:bidi="th-TH"/>
        </w:rPr>
        <w:lastRenderedPageBreak/>
        <w:drawing>
          <wp:inline distT="0" distB="0" distL="0" distR="0" wp14:anchorId="2C146C0F" wp14:editId="02C38CFE">
            <wp:extent cx="5759450" cy="8201148"/>
            <wp:effectExtent l="0" t="0" r="0" b="9525"/>
            <wp:docPr id="3" name="Grafik 1" descr="C:\Users\p369051\AppData\Local\Microsoft\Windows\Temporary Internet Files\Content.Outlook\Q3RFAMJW\PAG_Factsheet_E-Hybrid_EN_V7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369051\AppData\Local\Microsoft\Windows\Temporary Internet Files\Content.Outlook\Q3RFAMJW\PAG_Factsheet_E-Hybrid_EN_V7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44A14" w14:textId="77777777" w:rsidR="00AF2DBE" w:rsidRPr="00716ABD" w:rsidRDefault="00AF2DBE" w:rsidP="00AF2DBE">
      <w:pPr>
        <w:jc w:val="center"/>
        <w:rPr>
          <w:rFonts w:asciiTheme="minorBidi" w:hAnsiTheme="minorBidi" w:cstheme="minorBidi"/>
          <w:sz w:val="28"/>
          <w:szCs w:val="28"/>
        </w:rPr>
      </w:pPr>
      <w:r w:rsidRPr="00716ABD">
        <w:rPr>
          <w:rFonts w:asciiTheme="minorBidi" w:hAnsiTheme="minorBidi" w:cstheme="minorBidi"/>
          <w:sz w:val="28"/>
          <w:szCs w:val="28"/>
        </w:rPr>
        <w:lastRenderedPageBreak/>
        <w:t>Fact Sheet</w:t>
      </w:r>
    </w:p>
    <w:p w14:paraId="4FDABA34" w14:textId="77777777" w:rsidR="00AF2DBE" w:rsidRDefault="00AF2DBE" w:rsidP="00AF2DBE">
      <w:pPr>
        <w:jc w:val="center"/>
        <w:rPr>
          <w:rFonts w:asciiTheme="minorBidi" w:hAnsiTheme="minorBidi" w:cstheme="minorBidi"/>
          <w:sz w:val="28"/>
          <w:szCs w:val="28"/>
          <w:lang w:val="en-US" w:bidi="th-TH"/>
        </w:rPr>
      </w:pP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 xml:space="preserve">ปอร์เช่ คาเยนน์ 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อี-ไฮบริด </w:t>
      </w:r>
      <w:r>
        <w:rPr>
          <w:rFonts w:asciiTheme="minorBidi" w:hAnsiTheme="minorBidi" w:cstheme="minorBidi"/>
          <w:sz w:val="28"/>
          <w:szCs w:val="28"/>
          <w:lang w:val="en-US" w:bidi="th-TH"/>
        </w:rPr>
        <w:t xml:space="preserve">(Porsche Cayenne </w:t>
      </w:r>
      <w:r w:rsidRPr="00716ABD">
        <w:rPr>
          <w:rFonts w:asciiTheme="minorBidi" w:hAnsiTheme="minorBidi" w:cstheme="minorBidi"/>
          <w:sz w:val="28"/>
          <w:szCs w:val="28"/>
          <w:lang w:val="en-US" w:bidi="th-TH"/>
        </w:rPr>
        <w:t>E-Hybrid</w:t>
      </w:r>
      <w:r>
        <w:rPr>
          <w:rFonts w:asciiTheme="minorBidi" w:hAnsiTheme="minorBidi" w:cstheme="minorBidi"/>
          <w:sz w:val="28"/>
          <w:szCs w:val="28"/>
          <w:lang w:val="en-US" w:bidi="th-TH"/>
        </w:rPr>
        <w:t>)</w:t>
      </w:r>
    </w:p>
    <w:p w14:paraId="15264E09" w14:textId="77777777" w:rsidR="00AF2DBE" w:rsidRPr="00716ABD" w:rsidRDefault="00AF2DBE" w:rsidP="00AF2DBE">
      <w:pPr>
        <w:jc w:val="center"/>
        <w:rPr>
          <w:rFonts w:asciiTheme="minorBidi" w:hAnsiTheme="minorBidi" w:cstheme="minorBidi"/>
          <w:sz w:val="28"/>
          <w:szCs w:val="28"/>
          <w:lang w:val="en-US" w:bidi="th-TH"/>
        </w:rPr>
      </w:pPr>
    </w:p>
    <w:p w14:paraId="798C6D62" w14:textId="77777777" w:rsidR="00AF2DBE" w:rsidRPr="00716AB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เครื่องยนต์เบนซินเทอร์โบ </w:t>
      </w:r>
      <w:r w:rsidRPr="00716ABD">
        <w:rPr>
          <w:rFonts w:asciiTheme="minorBidi" w:hAnsiTheme="minorBidi" w:cstheme="minorBidi"/>
          <w:sz w:val="28"/>
          <w:szCs w:val="28"/>
          <w:lang w:val="en-US" w:bidi="th-TH"/>
        </w:rPr>
        <w:t xml:space="preserve">V6 </w:t>
      </w: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>ความจุ</w:t>
      </w:r>
      <w:r w:rsidRPr="00716ABD">
        <w:rPr>
          <w:rFonts w:asciiTheme="minorBidi" w:hAnsiTheme="minorBidi" w:cstheme="minorBidi"/>
          <w:sz w:val="28"/>
          <w:szCs w:val="28"/>
          <w:lang w:val="en-US" w:bidi="th-TH"/>
        </w:rPr>
        <w:t xml:space="preserve"> 2,995 </w:t>
      </w: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ซีซี พร้อมระบบ </w:t>
      </w:r>
      <w:r>
        <w:rPr>
          <w:rFonts w:asciiTheme="minorBidi" w:hAnsiTheme="minorBidi" w:cstheme="minorBidi" w:hint="cs"/>
          <w:sz w:val="28"/>
          <w:szCs w:val="28"/>
          <w:cs/>
          <w:lang w:val="en-US" w:bidi="th-TH"/>
        </w:rPr>
        <w:t xml:space="preserve">ปลั๊ก-อิน </w:t>
      </w:r>
      <w:r>
        <w:rPr>
          <w:rFonts w:asciiTheme="minorBidi" w:hAnsiTheme="minorBidi" w:cstheme="minorBidi"/>
          <w:sz w:val="28"/>
          <w:szCs w:val="28"/>
          <w:lang w:val="en-US" w:bidi="th-TH"/>
        </w:rPr>
        <w:t>(Plug-in)</w:t>
      </w:r>
    </w:p>
    <w:p w14:paraId="1B4D38B2" w14:textId="77777777" w:rsidR="00AF2DBE" w:rsidRPr="00716AB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ความเร็วสูงสุด </w:t>
      </w:r>
      <w:r w:rsidRPr="00716ABD">
        <w:rPr>
          <w:rFonts w:asciiTheme="minorBidi" w:hAnsiTheme="minorBidi" w:cstheme="minorBidi"/>
          <w:sz w:val="28"/>
          <w:szCs w:val="28"/>
          <w:lang w:val="en-US" w:bidi="th-TH"/>
        </w:rPr>
        <w:t xml:space="preserve">253 </w:t>
      </w: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กิโลเมตรต่อชั่วโมง</w:t>
      </w:r>
    </w:p>
    <w:p w14:paraId="7C84D44F" w14:textId="77777777" w:rsidR="00AF2DBE" w:rsidRPr="00716AB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>อัตรา</w:t>
      </w:r>
      <w:r>
        <w:rPr>
          <w:rFonts w:asciiTheme="minorBidi" w:hAnsiTheme="minorBidi" w:cstheme="minorBidi" w:hint="cs"/>
          <w:sz w:val="28"/>
          <w:szCs w:val="28"/>
          <w:cs/>
          <w:lang w:val="en-US" w:bidi="th-TH"/>
        </w:rPr>
        <w:t>การบริโภค</w:t>
      </w:r>
      <w:r w:rsidRPr="00716AB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น้ำมันเชื้อเพลิงเฉลี่ย </w:t>
      </w:r>
      <w:r w:rsidRPr="00716ABD">
        <w:rPr>
          <w:rFonts w:asciiTheme="minorBidi" w:hAnsiTheme="minorBidi" w:cstheme="minorBidi"/>
          <w:sz w:val="28"/>
          <w:szCs w:val="28"/>
        </w:rPr>
        <w:t>29</w:t>
      </w: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>.</w:t>
      </w:r>
      <w:r w:rsidRPr="00716ABD">
        <w:rPr>
          <w:rFonts w:asciiTheme="minorBidi" w:hAnsiTheme="minorBidi" w:cstheme="minorBidi"/>
          <w:sz w:val="28"/>
          <w:szCs w:val="28"/>
        </w:rPr>
        <w:t>4</w:t>
      </w: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 xml:space="preserve"> - </w:t>
      </w:r>
      <w:r w:rsidRPr="00716ABD">
        <w:rPr>
          <w:rFonts w:asciiTheme="minorBidi" w:hAnsiTheme="minorBidi" w:cstheme="minorBidi"/>
          <w:sz w:val="28"/>
          <w:szCs w:val="28"/>
        </w:rPr>
        <w:t>31</w:t>
      </w: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>.</w:t>
      </w:r>
      <w:r w:rsidRPr="00716ABD">
        <w:rPr>
          <w:rFonts w:asciiTheme="minorBidi" w:hAnsiTheme="minorBidi" w:cstheme="minorBidi"/>
          <w:sz w:val="28"/>
          <w:szCs w:val="28"/>
        </w:rPr>
        <w:t>2</w:t>
      </w:r>
      <w:r w:rsidRPr="00716ABD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 </w:t>
      </w: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>กิโลเมตรต่อลิตร</w:t>
      </w:r>
    </w:p>
    <w:p w14:paraId="0ED1DE20" w14:textId="77777777" w:rsidR="00AF2DBE" w:rsidRPr="00716AB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อัตราการปล่อยก๊าซคาร์บอนไดออกไซด์</w:t>
      </w: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716ABD">
        <w:rPr>
          <w:rFonts w:asciiTheme="minorBidi" w:hAnsiTheme="minorBidi" w:cstheme="minorBidi"/>
          <w:sz w:val="28"/>
          <w:szCs w:val="28"/>
        </w:rPr>
        <w:t xml:space="preserve">78 – 72 </w:t>
      </w:r>
      <w:r w:rsidRPr="00716ABD">
        <w:rPr>
          <w:rFonts w:asciiTheme="minorBidi" w:hAnsiTheme="minorBidi" w:cstheme="minorBidi"/>
          <w:sz w:val="28"/>
          <w:szCs w:val="28"/>
          <w:cs/>
          <w:lang w:bidi="th-TH"/>
        </w:rPr>
        <w:t>กรัมต่อกิโลเมตร</w:t>
      </w:r>
      <w:r w:rsidRPr="00716ABD">
        <w:rPr>
          <w:rFonts w:asciiTheme="minorBidi" w:hAnsiTheme="minorBidi" w:cstheme="minorBidi"/>
          <w:sz w:val="28"/>
          <w:szCs w:val="28"/>
          <w:lang w:val="en-US" w:bidi="th-TH"/>
        </w:rPr>
        <w:tab/>
      </w:r>
    </w:p>
    <w:p w14:paraId="24433C2E" w14:textId="77777777" w:rsidR="00AF2DBE" w:rsidRDefault="00AF2DBE" w:rsidP="00AF2DBE">
      <w:pPr>
        <w:spacing w:line="360" w:lineRule="auto"/>
        <w:rPr>
          <w:rFonts w:ascii="Arial" w:hAnsi="Arial" w:cstheme="minorBidi"/>
          <w:szCs w:val="25"/>
          <w:lang w:val="en-US" w:bidi="th-TH"/>
        </w:rPr>
      </w:pPr>
    </w:p>
    <w:p w14:paraId="42688049" w14:textId="77777777" w:rsidR="00AF2DBE" w:rsidRDefault="00AF2DBE" w:rsidP="00AF2DBE">
      <w:pPr>
        <w:spacing w:line="360" w:lineRule="auto"/>
        <w:rPr>
          <w:rFonts w:ascii="Arial" w:hAnsi="Arial" w:cstheme="minorBidi"/>
          <w:szCs w:val="25"/>
          <w:lang w:val="en-US" w:bidi="th-TH"/>
        </w:rPr>
      </w:pPr>
    </w:p>
    <w:p w14:paraId="3E0E469D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ความยาวฐานล้อ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2,895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มิลลิเมตร</w:t>
      </w:r>
    </w:p>
    <w:p w14:paraId="44B7C38F" w14:textId="77777777" w:rsidR="00AF2DBE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ความยาว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4,918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มิลลิเมตร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 </w:t>
      </w:r>
    </w:p>
    <w:p w14:paraId="58D62C93" w14:textId="77777777" w:rsidR="00AF2DBE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ความกว้าง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1,983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มิลลิเมตร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 (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ความกว้างรวมกระจกมองข้าง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2,194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มิลลิเมตร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) </w:t>
      </w:r>
    </w:p>
    <w:p w14:paraId="2B78E543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ความสูง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1,696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มิลลิเมตร</w:t>
      </w:r>
    </w:p>
    <w:p w14:paraId="57FFF75B" w14:textId="77777777" w:rsidR="00AF2DBE" w:rsidRDefault="00AF2DBE" w:rsidP="00AF2DBE">
      <w:pPr>
        <w:rPr>
          <w:rFonts w:ascii="Arial" w:hAnsi="Arial" w:cstheme="minorBidi"/>
          <w:szCs w:val="25"/>
          <w:lang w:val="en-US" w:bidi="th-TH"/>
        </w:rPr>
      </w:pPr>
    </w:p>
    <w:p w14:paraId="11C14ADC" w14:textId="77777777" w:rsidR="00AF2DBE" w:rsidRDefault="00AF2DBE" w:rsidP="00AF2DBE">
      <w:pPr>
        <w:rPr>
          <w:rFonts w:ascii="Arial" w:hAnsi="Arial" w:cstheme="minorBidi"/>
          <w:szCs w:val="25"/>
          <w:lang w:val="en-US" w:bidi="th-TH"/>
        </w:rPr>
      </w:pPr>
    </w:p>
    <w:p w14:paraId="3F618382" w14:textId="77777777" w:rsidR="00AF2DBE" w:rsidRDefault="00AF2DBE" w:rsidP="00AF2DBE">
      <w:pPr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</w:rPr>
        <w:t>462</w:t>
      </w:r>
      <w:r w:rsidRPr="007D228D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7D228D">
        <w:rPr>
          <w:rFonts w:asciiTheme="minorBidi" w:hAnsiTheme="minorBidi" w:cstheme="minorBidi"/>
          <w:b/>
          <w:sz w:val="28"/>
          <w:szCs w:val="28"/>
          <w:cs/>
          <w:lang w:bidi="th-TH"/>
        </w:rPr>
        <w:t>แรงม้า</w:t>
      </w:r>
      <w:r w:rsidRPr="007D228D">
        <w:rPr>
          <w:rFonts w:asciiTheme="minorBidi" w:hAnsiTheme="minorBidi" w:cstheme="minorBidi"/>
          <w:sz w:val="28"/>
          <w:szCs w:val="28"/>
          <w:cs/>
          <w:lang w:bidi="th-TH"/>
        </w:rPr>
        <w:t xml:space="preserve"> (</w:t>
      </w:r>
      <w:r w:rsidRPr="007D228D">
        <w:rPr>
          <w:rFonts w:asciiTheme="minorBidi" w:hAnsiTheme="minorBidi" w:cstheme="minorBidi"/>
          <w:sz w:val="28"/>
          <w:szCs w:val="28"/>
        </w:rPr>
        <w:t>340</w:t>
      </w:r>
      <w:r w:rsidRPr="007D228D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proofErr w:type="gramStart"/>
      <w:r w:rsidRPr="007D228D">
        <w:rPr>
          <w:rFonts w:asciiTheme="minorBidi" w:hAnsiTheme="minorBidi" w:cstheme="minorBidi"/>
          <w:b/>
          <w:sz w:val="28"/>
          <w:szCs w:val="28"/>
          <w:cs/>
          <w:lang w:bidi="th-TH"/>
        </w:rPr>
        <w:t>กิโลวัตต์</w:t>
      </w:r>
      <w:r w:rsidRPr="007D228D">
        <w:rPr>
          <w:rFonts w:asciiTheme="minorBidi" w:hAnsiTheme="minorBidi" w:cstheme="minorBidi"/>
          <w:sz w:val="28"/>
          <w:szCs w:val="28"/>
          <w:cs/>
          <w:lang w:bidi="th-TH"/>
        </w:rPr>
        <w:t>)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>*</w:t>
      </w:r>
      <w:proofErr w:type="gramEnd"/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 ที่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5,250 – 6,400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รอบต่อนาที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</w:p>
    <w:p w14:paraId="1AFEE4CD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700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นิวตันเมตร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>*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 ที่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1,000 – 3,750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รอบต่อนาที</w:t>
      </w:r>
    </w:p>
    <w:p w14:paraId="3F9C4665" w14:textId="77777777" w:rsidR="00AF2DBE" w:rsidRDefault="00AF2DBE" w:rsidP="00AF2DBE">
      <w:pPr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 xml:space="preserve">น้ำหนักรถเปล่า 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(DIN) 2,295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กิโลกรัม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</w:p>
    <w:p w14:paraId="694553D3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น้ำหนักรถรวมของเหลว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 3,030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กิโลกรัม</w:t>
      </w:r>
    </w:p>
    <w:p w14:paraId="23ADBC44" w14:textId="77777777" w:rsidR="00AF2DBE" w:rsidRPr="007D228D" w:rsidRDefault="00AF2DBE" w:rsidP="00AF2DBE">
      <w:pPr>
        <w:spacing w:line="360" w:lineRule="auto"/>
        <w:rPr>
          <w:rFonts w:asciiTheme="minorBidi" w:hAnsiTheme="minorBidi" w:cstheme="minorBidi"/>
          <w:sz w:val="28"/>
          <w:szCs w:val="28"/>
          <w:lang w:val="en-US" w:bidi="th-TH"/>
        </w:rPr>
      </w:pPr>
    </w:p>
    <w:p w14:paraId="5B1C44C8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อัตราเร่ง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แรงม้าและแรงบิด</w:t>
      </w:r>
    </w:p>
    <w:p w14:paraId="6687A2D1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0 – 60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ไมล์ต่อชั่วโมง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4.7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วินาที</w:t>
      </w:r>
    </w:p>
    <w:p w14:paraId="7C7E16EC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0 – 60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กิโลเมตรต่อชั่วโมง</w:t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ab/>
        <w:t xml:space="preserve">6.3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วินาที</w:t>
      </w:r>
    </w:p>
    <w:p w14:paraId="0C424443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(ใช้พลังงานไฟฟ้า)</w:t>
      </w:r>
    </w:p>
    <w:p w14:paraId="654180CD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0 – 100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กิโลเมตรต่อชั่วโมง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5.0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วินาที</w:t>
      </w:r>
    </w:p>
    <w:p w14:paraId="1CF716BC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0 – 160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กิโลเมตรต่อชั่วโมง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11.5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วินาที</w:t>
      </w:r>
    </w:p>
    <w:p w14:paraId="4E2FF11B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0 – 200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กิโลเมตรต่อชั่วโมง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7D228D">
        <w:rPr>
          <w:rFonts w:asciiTheme="minorBidi" w:hAnsiTheme="minorBidi" w:cstheme="minorBidi"/>
          <w:sz w:val="28"/>
          <w:szCs w:val="28"/>
          <w:lang w:val="en-US" w:bidi="th-TH"/>
        </w:rPr>
        <w:t xml:space="preserve">19.1 </w:t>
      </w:r>
      <w:r w:rsidRPr="007D228D">
        <w:rPr>
          <w:rFonts w:asciiTheme="minorBidi" w:hAnsiTheme="minorBidi" w:cstheme="minorBidi"/>
          <w:sz w:val="28"/>
          <w:szCs w:val="28"/>
          <w:cs/>
          <w:lang w:val="en-US" w:bidi="th-TH"/>
        </w:rPr>
        <w:t>วินาที</w:t>
      </w:r>
    </w:p>
    <w:p w14:paraId="2041653D" w14:textId="77777777" w:rsidR="00AF2DBE" w:rsidRPr="007D228D" w:rsidRDefault="00AF2DBE" w:rsidP="00AF2DBE">
      <w:pPr>
        <w:rPr>
          <w:rFonts w:asciiTheme="minorBidi" w:hAnsiTheme="minorBidi" w:cstheme="minorBidi"/>
          <w:sz w:val="28"/>
          <w:szCs w:val="28"/>
          <w:lang w:val="en-US" w:bidi="th-TH"/>
        </w:rPr>
      </w:pPr>
    </w:p>
    <w:p w14:paraId="07D59321" w14:textId="77777777" w:rsidR="00AF2DBE" w:rsidRDefault="00AF2DBE" w:rsidP="00AF2DBE">
      <w:pPr>
        <w:rPr>
          <w:rFonts w:ascii="Arial" w:hAnsi="Arial" w:cstheme="minorBidi"/>
          <w:szCs w:val="25"/>
          <w:lang w:val="en-US" w:bidi="th-TH"/>
        </w:rPr>
      </w:pPr>
    </w:p>
    <w:p w14:paraId="277A14C8" w14:textId="77777777" w:rsidR="00AF2DBE" w:rsidRPr="00347423" w:rsidRDefault="00AF2DBE" w:rsidP="00AF2DBE">
      <w:pPr>
        <w:rPr>
          <w:rFonts w:asciiTheme="minorBidi" w:hAnsiTheme="minorBidi" w:cstheme="minorBidi"/>
          <w:sz w:val="22"/>
          <w:szCs w:val="22"/>
          <w:lang w:val="en-US" w:bidi="th-TH"/>
        </w:rPr>
      </w:pPr>
      <w:r w:rsidRPr="00347423">
        <w:rPr>
          <w:rFonts w:asciiTheme="minorBidi" w:hAnsiTheme="minorBidi" w:cstheme="minorBidi"/>
          <w:sz w:val="22"/>
          <w:szCs w:val="22"/>
          <w:lang w:val="en-US" w:bidi="th-TH"/>
        </w:rPr>
        <w:t>*</w:t>
      </w:r>
      <w:r w:rsidRPr="00347423">
        <w:rPr>
          <w:rFonts w:asciiTheme="minorBidi" w:hAnsiTheme="minorBidi" w:cstheme="minorBidi"/>
          <w:sz w:val="22"/>
          <w:szCs w:val="22"/>
          <w:cs/>
          <w:lang w:val="en-US" w:bidi="th-TH"/>
        </w:rPr>
        <w:t>แรงม้าและแรงบิดที่ได้จากเครื่องยนต์และระบบขับเคลื่อน</w:t>
      </w:r>
      <w:proofErr w:type="spellStart"/>
      <w:r>
        <w:rPr>
          <w:rFonts w:asciiTheme="minorBidi" w:hAnsiTheme="minorBidi" w:cstheme="minorBidi"/>
          <w:sz w:val="22"/>
          <w:szCs w:val="22"/>
          <w:lang w:val="en-US" w:bidi="th-TH"/>
        </w:rPr>
        <w:t>ไฮบริด</w:t>
      </w:r>
      <w:proofErr w:type="spellEnd"/>
      <w:r>
        <w:rPr>
          <w:rFonts w:asciiTheme="minorBidi" w:hAnsiTheme="minorBidi" w:cstheme="minorBidi"/>
          <w:sz w:val="22"/>
          <w:szCs w:val="22"/>
          <w:lang w:val="en-US" w:bidi="th-TH"/>
        </w:rPr>
        <w:t xml:space="preserve"> </w:t>
      </w:r>
      <w:r w:rsidRPr="00347423">
        <w:rPr>
          <w:rFonts w:asciiTheme="minorBidi" w:hAnsiTheme="minorBidi" w:cstheme="minorBidi"/>
          <w:sz w:val="22"/>
          <w:szCs w:val="22"/>
          <w:cs/>
          <w:lang w:val="en-US" w:bidi="th-TH"/>
        </w:rPr>
        <w:t>ค่าที่ได้อาจแตกต่างกันโดยขึ้นอยู่กับแต่ละภูมิภาค</w:t>
      </w:r>
    </w:p>
    <w:p w14:paraId="117C148D" w14:textId="77777777" w:rsidR="00AF2DBE" w:rsidRDefault="00AF2DBE" w:rsidP="00AF2DBE">
      <w:pPr>
        <w:jc w:val="both"/>
        <w:rPr>
          <w:rFonts w:asciiTheme="minorBidi" w:hAnsiTheme="minorBidi" w:cstheme="minorBidi"/>
          <w:sz w:val="22"/>
          <w:szCs w:val="22"/>
          <w:lang w:bidi="th-TH"/>
        </w:rPr>
      </w:pPr>
      <w:r w:rsidRPr="00347423">
        <w:rPr>
          <w:rFonts w:asciiTheme="minorBidi" w:hAnsiTheme="minorBidi" w:cstheme="minorBidi"/>
          <w:bCs/>
          <w:sz w:val="22"/>
          <w:szCs w:val="22"/>
          <w:cs/>
          <w:lang w:bidi="th-TH"/>
        </w:rPr>
        <w:t>ปอร์เช่ คาเยนน์</w:t>
      </w:r>
      <w:r w:rsidRPr="00347423">
        <w:rPr>
          <w:rFonts w:asciiTheme="minorBidi" w:hAnsiTheme="minorBidi" w:cstheme="minorBidi"/>
          <w:b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/>
          <w:sz w:val="22"/>
          <w:szCs w:val="22"/>
          <w:lang w:bidi="th-TH"/>
        </w:rPr>
        <w:t>อี</w:t>
      </w:r>
      <w:r>
        <w:rPr>
          <w:rFonts w:asciiTheme="minorBidi" w:hAnsiTheme="minorBidi" w:cstheme="minorBidi"/>
          <w:b/>
          <w:sz w:val="22"/>
          <w:szCs w:val="22"/>
        </w:rPr>
        <w:t>-</w:t>
      </w:r>
      <w:r>
        <w:rPr>
          <w:rFonts w:asciiTheme="minorBidi" w:hAnsiTheme="minorBidi" w:cstheme="minorBidi"/>
          <w:b/>
          <w:sz w:val="22"/>
          <w:szCs w:val="22"/>
          <w:lang w:bidi="th-TH"/>
        </w:rPr>
        <w:t>ไฮบริด</w:t>
      </w:r>
      <w:proofErr w:type="spellEnd"/>
      <w:r>
        <w:rPr>
          <w:rFonts w:asciiTheme="minorBidi" w:hAnsiTheme="minorBidi" w:cstheme="minorBidi"/>
          <w:b/>
          <w:sz w:val="22"/>
          <w:szCs w:val="22"/>
          <w:lang w:bidi="th-TH"/>
        </w:rPr>
        <w:t xml:space="preserve"> </w:t>
      </w:r>
      <w:r>
        <w:rPr>
          <w:rFonts w:asciiTheme="minorBidi" w:hAnsiTheme="minorBidi" w:cstheme="minorBidi"/>
          <w:b/>
          <w:sz w:val="22"/>
          <w:szCs w:val="22"/>
        </w:rPr>
        <w:t xml:space="preserve">(Porsche Cayenne </w:t>
      </w:r>
      <w:r w:rsidRPr="00347423">
        <w:rPr>
          <w:rFonts w:asciiTheme="minorBidi" w:hAnsiTheme="minorBidi" w:cstheme="minorBidi"/>
          <w:b/>
          <w:sz w:val="22"/>
          <w:szCs w:val="22"/>
        </w:rPr>
        <w:t>E</w:t>
      </w:r>
      <w:r w:rsidRPr="00347423">
        <w:rPr>
          <w:rFonts w:asciiTheme="minorBidi" w:hAnsiTheme="minorBidi" w:cstheme="minorBidi"/>
          <w:b/>
          <w:bCs/>
          <w:sz w:val="22"/>
          <w:szCs w:val="22"/>
          <w:cs/>
          <w:lang w:bidi="th-TH"/>
        </w:rPr>
        <w:t>-</w:t>
      </w:r>
      <w:r w:rsidRPr="00347423">
        <w:rPr>
          <w:rFonts w:asciiTheme="minorBidi" w:hAnsiTheme="minorBidi" w:cstheme="minorBidi"/>
          <w:b/>
          <w:sz w:val="22"/>
          <w:szCs w:val="22"/>
        </w:rPr>
        <w:t>Hybri</w:t>
      </w:r>
      <w:r>
        <w:rPr>
          <w:rFonts w:asciiTheme="minorBidi" w:hAnsiTheme="minorBidi" w:cstheme="minorBidi"/>
          <w:b/>
          <w:sz w:val="22"/>
          <w:szCs w:val="22"/>
        </w:rPr>
        <w:t>d)</w:t>
      </w:r>
      <w:r w:rsidRPr="00347423">
        <w:rPr>
          <w:rFonts w:asciiTheme="minorBidi" w:hAnsiTheme="minorBidi" w:cstheme="minorBidi"/>
          <w:b/>
          <w:bCs/>
          <w:sz w:val="22"/>
          <w:szCs w:val="22"/>
          <w:cs/>
          <w:lang w:bidi="th-TH"/>
        </w:rPr>
        <w:t>: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 xml:space="preserve"> อัตราการ</w:t>
      </w:r>
      <w:r>
        <w:rPr>
          <w:rFonts w:asciiTheme="minorBidi" w:hAnsiTheme="minorBidi" w:cstheme="minorBidi" w:hint="cs"/>
          <w:sz w:val="22"/>
          <w:szCs w:val="22"/>
          <w:cs/>
          <w:lang w:bidi="th-TH"/>
        </w:rPr>
        <w:t>บริโภค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 xml:space="preserve">น้ำมันเชื้อเพลิงเฉลี่ย </w:t>
      </w:r>
      <w:r w:rsidRPr="00347423">
        <w:rPr>
          <w:rFonts w:asciiTheme="minorBidi" w:hAnsiTheme="minorBidi" w:cstheme="minorBidi"/>
          <w:sz w:val="22"/>
          <w:szCs w:val="22"/>
        </w:rPr>
        <w:t>29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.</w:t>
      </w:r>
      <w:r w:rsidRPr="00347423">
        <w:rPr>
          <w:rFonts w:asciiTheme="minorBidi" w:hAnsiTheme="minorBidi" w:cstheme="minorBidi"/>
          <w:sz w:val="22"/>
          <w:szCs w:val="22"/>
        </w:rPr>
        <w:t>4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 xml:space="preserve"> - </w:t>
      </w:r>
      <w:r w:rsidRPr="00347423">
        <w:rPr>
          <w:rFonts w:asciiTheme="minorBidi" w:hAnsiTheme="minorBidi" w:cstheme="minorBidi"/>
          <w:sz w:val="22"/>
          <w:szCs w:val="22"/>
        </w:rPr>
        <w:t>31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.</w:t>
      </w:r>
      <w:r w:rsidRPr="00347423">
        <w:rPr>
          <w:rFonts w:asciiTheme="minorBidi" w:hAnsiTheme="minorBidi" w:cstheme="minorBidi"/>
          <w:sz w:val="22"/>
          <w:szCs w:val="22"/>
        </w:rPr>
        <w:t>2</w:t>
      </w:r>
      <w:r w:rsidRPr="00347423">
        <w:rPr>
          <w:rFonts w:asciiTheme="minorBidi" w:hAnsiTheme="minorBidi" w:cstheme="minorBidi"/>
          <w:b/>
          <w:bCs/>
          <w:sz w:val="22"/>
          <w:szCs w:val="22"/>
          <w:cs/>
          <w:lang w:bidi="th-TH"/>
        </w:rPr>
        <w:t xml:space="preserve">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กิโลเมตรต่อลิตร หรือ</w:t>
      </w:r>
      <w:r w:rsidRPr="00347423">
        <w:rPr>
          <w:rFonts w:asciiTheme="minorBidi" w:hAnsiTheme="minorBidi" w:cstheme="minorBidi"/>
          <w:sz w:val="22"/>
          <w:szCs w:val="22"/>
        </w:rPr>
        <w:t xml:space="preserve"> 3</w:t>
      </w:r>
      <w:r w:rsidRPr="00347423">
        <w:rPr>
          <w:rFonts w:asciiTheme="minorBidi" w:hAnsiTheme="minorBidi" w:cstheme="minorBidi"/>
          <w:bCs/>
          <w:sz w:val="22"/>
          <w:szCs w:val="22"/>
          <w:cs/>
          <w:lang w:bidi="th-TH"/>
        </w:rPr>
        <w:t>.</w:t>
      </w:r>
      <w:r w:rsidRPr="00347423">
        <w:rPr>
          <w:rFonts w:asciiTheme="minorBidi" w:hAnsiTheme="minorBidi" w:cstheme="minorBidi"/>
          <w:sz w:val="22"/>
          <w:szCs w:val="22"/>
        </w:rPr>
        <w:t>4 – 3</w:t>
      </w:r>
      <w:r w:rsidRPr="00347423">
        <w:rPr>
          <w:rFonts w:asciiTheme="minorBidi" w:hAnsiTheme="minorBidi" w:cstheme="minorBidi"/>
          <w:bCs/>
          <w:sz w:val="22"/>
          <w:szCs w:val="22"/>
          <w:cs/>
          <w:lang w:bidi="th-TH"/>
        </w:rPr>
        <w:t>.</w:t>
      </w:r>
      <w:r w:rsidRPr="00347423">
        <w:rPr>
          <w:rFonts w:asciiTheme="minorBidi" w:hAnsiTheme="minorBidi" w:cstheme="minorBidi"/>
          <w:sz w:val="22"/>
          <w:szCs w:val="22"/>
        </w:rPr>
        <w:t xml:space="preserve">2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 xml:space="preserve"> ลิตรต่อระยะทาง</w:t>
      </w:r>
      <w:r w:rsidRPr="00347423">
        <w:rPr>
          <w:rFonts w:asciiTheme="minorBidi" w:hAnsiTheme="minorBidi" w:cstheme="minorBidi"/>
          <w:b/>
          <w:bCs/>
          <w:sz w:val="22"/>
          <w:szCs w:val="22"/>
          <w:cs/>
          <w:lang w:bidi="th-TH"/>
        </w:rPr>
        <w:t xml:space="preserve"> </w:t>
      </w:r>
      <w:r w:rsidRPr="00347423">
        <w:rPr>
          <w:rFonts w:asciiTheme="minorBidi" w:hAnsiTheme="minorBidi" w:cstheme="minorBidi"/>
          <w:sz w:val="22"/>
          <w:szCs w:val="22"/>
        </w:rPr>
        <w:t xml:space="preserve">100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กิโลเมตร</w:t>
      </w:r>
      <w:r w:rsidRPr="00347423">
        <w:rPr>
          <w:rFonts w:asciiTheme="minorBidi" w:hAnsiTheme="minorBidi" w:cstheme="minorBidi"/>
          <w:sz w:val="22"/>
          <w:szCs w:val="22"/>
        </w:rPr>
        <w:t xml:space="preserve">; </w:t>
      </w:r>
    </w:p>
    <w:p w14:paraId="602D1B2B" w14:textId="77777777" w:rsidR="00AF2DBE" w:rsidRPr="00347423" w:rsidRDefault="00AF2DBE" w:rsidP="00AF2DBE">
      <w:pPr>
        <w:jc w:val="both"/>
        <w:rPr>
          <w:rFonts w:asciiTheme="minorBidi" w:hAnsiTheme="minorBidi" w:cstheme="minorBidi"/>
          <w:sz w:val="22"/>
          <w:szCs w:val="22"/>
          <w:lang w:val="en-US"/>
        </w:rPr>
      </w:pPr>
      <w:r>
        <w:rPr>
          <w:rFonts w:asciiTheme="minorBidi" w:hAnsiTheme="minorBidi" w:cstheme="minorBidi" w:hint="cs"/>
          <w:sz w:val="22"/>
          <w:szCs w:val="22"/>
          <w:cs/>
          <w:lang w:bidi="th-TH"/>
        </w:rPr>
        <w:t>อัตราการปล่อยก๊าซคาร์บอนไดออกไซด์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 xml:space="preserve"> </w:t>
      </w:r>
      <w:r w:rsidRPr="00347423">
        <w:rPr>
          <w:rFonts w:asciiTheme="minorBidi" w:hAnsiTheme="minorBidi" w:cstheme="minorBidi"/>
          <w:sz w:val="22"/>
          <w:szCs w:val="22"/>
        </w:rPr>
        <w:t xml:space="preserve">78 – 72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กรัมต่อกิโลเมตร</w:t>
      </w:r>
      <w:r w:rsidRPr="00347423">
        <w:rPr>
          <w:rFonts w:asciiTheme="minorBidi" w:hAnsiTheme="minorBidi" w:cstheme="minorBidi"/>
          <w:sz w:val="22"/>
          <w:szCs w:val="22"/>
        </w:rPr>
        <w:t xml:space="preserve">;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อัตราการใช้พลังงานไฟฟ้าที่</w:t>
      </w:r>
      <w:r w:rsidRPr="00347423">
        <w:rPr>
          <w:rFonts w:asciiTheme="minorBidi" w:hAnsiTheme="minorBidi" w:cstheme="minorBidi"/>
          <w:sz w:val="22"/>
          <w:szCs w:val="22"/>
        </w:rPr>
        <w:t xml:space="preserve"> 20</w:t>
      </w:r>
      <w:r w:rsidRPr="00347423">
        <w:rPr>
          <w:rFonts w:asciiTheme="minorBidi" w:hAnsiTheme="minorBidi" w:cstheme="minorBidi"/>
          <w:bCs/>
          <w:sz w:val="22"/>
          <w:szCs w:val="22"/>
          <w:cs/>
          <w:lang w:bidi="th-TH"/>
        </w:rPr>
        <w:t>.</w:t>
      </w:r>
      <w:r w:rsidRPr="00347423">
        <w:rPr>
          <w:rFonts w:asciiTheme="minorBidi" w:hAnsiTheme="minorBidi" w:cstheme="minorBidi"/>
          <w:sz w:val="22"/>
          <w:szCs w:val="22"/>
        </w:rPr>
        <w:t>9 – 20</w:t>
      </w:r>
      <w:r w:rsidRPr="00347423">
        <w:rPr>
          <w:rFonts w:asciiTheme="minorBidi" w:hAnsiTheme="minorBidi" w:cstheme="minorBidi"/>
          <w:bCs/>
          <w:sz w:val="22"/>
          <w:szCs w:val="22"/>
          <w:cs/>
          <w:lang w:bidi="th-TH"/>
        </w:rPr>
        <w:t>.</w:t>
      </w:r>
      <w:r w:rsidRPr="00347423">
        <w:rPr>
          <w:rFonts w:asciiTheme="minorBidi" w:hAnsiTheme="minorBidi" w:cstheme="minorBidi"/>
          <w:sz w:val="22"/>
          <w:szCs w:val="22"/>
        </w:rPr>
        <w:t xml:space="preserve">6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>กิโลวัตต์ชั่วโมงต่อระยะทาง</w:t>
      </w:r>
      <w:r w:rsidRPr="00347423">
        <w:rPr>
          <w:rFonts w:asciiTheme="minorBidi" w:hAnsiTheme="minorBidi" w:cstheme="minorBidi"/>
          <w:bCs/>
          <w:sz w:val="22"/>
          <w:szCs w:val="22"/>
          <w:cs/>
          <w:lang w:bidi="th-TH"/>
        </w:rPr>
        <w:t xml:space="preserve"> </w:t>
      </w:r>
      <w:r w:rsidRPr="00347423">
        <w:rPr>
          <w:rFonts w:asciiTheme="minorBidi" w:hAnsiTheme="minorBidi" w:cstheme="minorBidi"/>
          <w:sz w:val="22"/>
          <w:szCs w:val="22"/>
        </w:rPr>
        <w:t xml:space="preserve">100 </w:t>
      </w:r>
      <w:r w:rsidRPr="00347423">
        <w:rPr>
          <w:rFonts w:asciiTheme="minorBidi" w:hAnsiTheme="minorBidi" w:cstheme="minorBidi"/>
          <w:sz w:val="22"/>
          <w:szCs w:val="22"/>
          <w:cs/>
          <w:lang w:bidi="th-TH"/>
        </w:rPr>
        <w:t xml:space="preserve">กิโลเมตร </w:t>
      </w:r>
    </w:p>
    <w:p w14:paraId="178B3D79" w14:textId="2A4C6026" w:rsidR="00253976" w:rsidRPr="00AF2DBE" w:rsidRDefault="00253976" w:rsidP="000914C7">
      <w:pPr>
        <w:spacing w:line="360" w:lineRule="auto"/>
        <w:jc w:val="both"/>
        <w:rPr>
          <w:rFonts w:ascii="Arial" w:hAnsi="Arial"/>
          <w:lang w:val="en-US" w:bidi="th-TH"/>
        </w:rPr>
      </w:pPr>
    </w:p>
    <w:p w14:paraId="54ED7A7D" w14:textId="77777777" w:rsidR="001368F5" w:rsidRDefault="001368F5" w:rsidP="00253976">
      <w:pPr>
        <w:pStyle w:val="Presse-Standard"/>
        <w:spacing w:line="276" w:lineRule="auto"/>
        <w:rPr>
          <w:rFonts w:cs="Times New Roman"/>
          <w:bCs w:val="0"/>
          <w:sz w:val="20"/>
        </w:rPr>
      </w:pPr>
      <w:bookmarkStart w:id="1" w:name="_Hlk506219930"/>
    </w:p>
    <w:p w14:paraId="6839BDE7" w14:textId="77777777" w:rsidR="002F0B24" w:rsidRPr="002F0B24" w:rsidRDefault="002F0B24" w:rsidP="002F0B24">
      <w:pPr>
        <w:rPr>
          <w:rFonts w:ascii="Browallia New" w:hAnsi="Browallia New" w:cs="Browallia New"/>
          <w:b/>
          <w:bCs/>
          <w:sz w:val="28"/>
          <w:szCs w:val="28"/>
          <w:lang w:eastAsia="de-DE" w:bidi="ar-SA"/>
        </w:rPr>
      </w:pPr>
      <w:r w:rsidRPr="002F0B24">
        <w:rPr>
          <w:rFonts w:ascii="Browallia New" w:hAnsi="Browallia New" w:cs="Browallia New"/>
          <w:b/>
          <w:bCs/>
          <w:sz w:val="28"/>
          <w:szCs w:val="28"/>
          <w:cs/>
          <w:lang w:eastAsia="de-DE" w:bidi="th-TH"/>
        </w:rPr>
        <w:lastRenderedPageBreak/>
        <w:t xml:space="preserve">เกี่ยวกับ </w:t>
      </w:r>
      <w:r w:rsidRPr="002F0B24">
        <w:rPr>
          <w:rFonts w:ascii="Browallia New" w:hAnsi="Browallia New" w:cs="Browallia New"/>
          <w:b/>
          <w:bCs/>
          <w:sz w:val="28"/>
          <w:szCs w:val="28"/>
          <w:lang w:eastAsia="de-DE" w:bidi="ar-SA"/>
        </w:rPr>
        <w:t>AAS Auto Service</w:t>
      </w:r>
    </w:p>
    <w:p w14:paraId="0A3727CE" w14:textId="21EBE8F9" w:rsidR="002F0B24" w:rsidRDefault="002F0B24" w:rsidP="002F0B24">
      <w:pPr>
        <w:jc w:val="both"/>
        <w:rPr>
          <w:rFonts w:ascii="Browallia New" w:hAnsi="Browallia New" w:cs="Browallia New"/>
          <w:sz w:val="28"/>
          <w:szCs w:val="28"/>
          <w:cs/>
          <w:lang w:eastAsia="de-DE" w:bidi="th-TH"/>
        </w:rPr>
      </w:pP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ปอร์เช่ ประเทศไทย โดย บริษัท เอเอเอส ออโต้ เซอร์วิส จำกัด ผู้นำเข้าและตัวแทนจำหน่ายรถยนต์ปอร์เช่อย่าง เป็นทางการ ได้สร้างความเชื่อมั่นในด้านการดูแลหลังการขายให้กับลูกค้าปอร์เช่ทุกท่าน ด้วยทีมวิศวกรที่ผ่านการ ทดสอบระดับเหรียญทอง (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ZPT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3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 Gold Theory Test &amp; Recertification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) ถึง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12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คน ซึ่งถือว่ามี จำนวนมากที่สุดของศูนย์รถยนต์ปอร์เช่ในภูมิภาคเอเชียแปซิฟิคทั้งหมด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1</w:t>
      </w:r>
      <w:r w:rsidR="00B3516A">
        <w:rPr>
          <w:rFonts w:ascii="Browallia New" w:hAnsi="Browallia New" w:cs="Browallia New"/>
          <w:sz w:val="28"/>
          <w:szCs w:val="28"/>
          <w:lang w:val="en-US" w:eastAsia="de-DE" w:bidi="th-TH"/>
        </w:rPr>
        <w:t>2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ประเทศ สะท้อนให้เห็นถึง ความสำคัญ ในเรื่องการให้บริการหลังการขาย โดย เอเอเอส ทุ่มงบการอบรมวิศวกร ของเราให้มีคุณภาพสูงสุด ตามนโยบาย หลักของบริษัทที่ว่า </w:t>
      </w:r>
      <w:r w:rsidRPr="002F0B24">
        <w:rPr>
          <w:rFonts w:ascii="Browallia New" w:hAnsi="Browallia New" w:cs="Browallia New"/>
          <w:sz w:val="28"/>
          <w:szCs w:val="28"/>
          <w:lang w:eastAsia="de-DE" w:bidi="th-TH"/>
        </w:rPr>
        <w:t>“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เอเอเอส ดูแลทั้งรถและคุณ 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AAS Looking after YOU and your CAR</w:t>
      </w:r>
      <w:r w:rsidRPr="002F0B24">
        <w:rPr>
          <w:rFonts w:ascii="Browallia New" w:hAnsi="Browallia New" w:cs="Browallia New"/>
          <w:sz w:val="28"/>
          <w:szCs w:val="28"/>
          <w:lang w:eastAsia="de-DE" w:bidi="th-TH"/>
        </w:rPr>
        <w:t xml:space="preserve">” 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เพื่อให้ท่านมั่นใจได้ว่า </w:t>
      </w:r>
      <w:r w:rsidRPr="002F0B24">
        <w:rPr>
          <w:rFonts w:ascii="Browallia New" w:hAnsi="Browallia New" w:cs="Browallia New"/>
          <w:sz w:val="28"/>
          <w:szCs w:val="28"/>
          <w:lang w:eastAsia="de-DE" w:bidi="th-TH"/>
        </w:rPr>
        <w:t>“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AAS The Name you can Trust” 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ซึ่งพิสูจน์ให้ท่านได้เห็นแล้วตลอดระยะเวลาดำเนินงานมากกว่า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30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ปี</w:t>
      </w:r>
    </w:p>
    <w:p w14:paraId="725552D3" w14:textId="4E575599" w:rsidR="00AF2DBE" w:rsidRDefault="00AF2DBE" w:rsidP="002F0B24">
      <w:pPr>
        <w:jc w:val="both"/>
        <w:rPr>
          <w:rFonts w:ascii="Browallia New" w:hAnsi="Browallia New" w:cs="Browallia New"/>
          <w:sz w:val="28"/>
          <w:szCs w:val="28"/>
          <w:cs/>
          <w:lang w:eastAsia="de-DE" w:bidi="th-TH"/>
        </w:rPr>
      </w:pPr>
    </w:p>
    <w:p w14:paraId="077BAC9F" w14:textId="0D7C25F6" w:rsidR="00AF2DBE" w:rsidRDefault="00AF2DBE" w:rsidP="002F0B24">
      <w:pPr>
        <w:jc w:val="both"/>
        <w:rPr>
          <w:rFonts w:ascii="Browallia New" w:hAnsi="Browallia New" w:cs="Browallia New"/>
          <w:sz w:val="28"/>
          <w:szCs w:val="28"/>
          <w:lang w:eastAsia="de-DE" w:bidi="th-TH"/>
        </w:rPr>
      </w:pPr>
      <w:r>
        <w:rPr>
          <w:rFonts w:ascii="Browallia New" w:hAnsi="Browallia New" w:cs="Browallia New" w:hint="cs"/>
          <w:noProof/>
          <w:sz w:val="28"/>
          <w:szCs w:val="28"/>
          <w:lang w:eastAsia="de-DE" w:bidi="th-TH"/>
        </w:rPr>
        <w:drawing>
          <wp:inline distT="0" distB="0" distL="0" distR="0" wp14:anchorId="30E17111" wp14:editId="5C644371">
            <wp:extent cx="5759450" cy="1202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S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91506" w14:textId="1078D282" w:rsidR="00AF2DBE" w:rsidRDefault="00AF2DBE" w:rsidP="002F0B24">
      <w:pPr>
        <w:jc w:val="both"/>
        <w:rPr>
          <w:rFonts w:ascii="Browallia New" w:hAnsi="Browallia New" w:cs="Browallia New"/>
          <w:sz w:val="28"/>
          <w:szCs w:val="28"/>
          <w:lang w:eastAsia="de-DE" w:bidi="th-TH"/>
        </w:rPr>
      </w:pPr>
    </w:p>
    <w:p w14:paraId="00FEB7FF" w14:textId="77777777" w:rsidR="002F0B24" w:rsidRPr="002F0B24" w:rsidRDefault="002F0B24" w:rsidP="002F0B24">
      <w:pPr>
        <w:rPr>
          <w:rFonts w:ascii="Browallia New" w:hAnsi="Browallia New" w:cs="Browallia New"/>
          <w:sz w:val="28"/>
          <w:szCs w:val="28"/>
          <w:lang w:eastAsia="de-DE" w:bidi="ar-SA"/>
        </w:rPr>
      </w:pPr>
    </w:p>
    <w:p w14:paraId="46E560EB" w14:textId="77777777" w:rsidR="002F0B24" w:rsidRPr="002F0B24" w:rsidRDefault="002F0B24" w:rsidP="002F0B24">
      <w:pPr>
        <w:rPr>
          <w:rFonts w:ascii="Browallia New" w:hAnsi="Browallia New" w:cs="Browallia New"/>
          <w:sz w:val="28"/>
          <w:szCs w:val="28"/>
          <w:lang w:eastAsia="de-DE" w:bidi="ar-SA"/>
        </w:rPr>
      </w:pP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สอบถามข้อมูลเพิ่มเติมได้ที่</w:t>
      </w:r>
    </w:p>
    <w:p w14:paraId="68C3E273" w14:textId="77777777" w:rsidR="002F0B24" w:rsidRPr="002F0B24" w:rsidRDefault="002F0B24" w:rsidP="002F0B24">
      <w:pPr>
        <w:rPr>
          <w:rFonts w:ascii="Browallia New" w:hAnsi="Browallia New" w:cs="Browallia New"/>
          <w:sz w:val="28"/>
          <w:szCs w:val="28"/>
          <w:lang w:val="en-US" w:eastAsia="de-DE" w:bidi="th-TH"/>
        </w:rPr>
      </w:pP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Porsche Centre </w:t>
      </w:r>
      <w:proofErr w:type="gramStart"/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Bangkok 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โทร.</w:t>
      </w:r>
      <w:proofErr w:type="gramEnd"/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02</w:t>
      </w:r>
      <w:r w:rsidRPr="002F0B24">
        <w:rPr>
          <w:rFonts w:ascii="Browallia New" w:hAnsi="Browallia New" w:cs="Browallia New" w:hint="cs"/>
          <w:sz w:val="28"/>
          <w:szCs w:val="28"/>
          <w:cs/>
          <w:lang w:val="en-US"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522</w:t>
      </w:r>
      <w:r w:rsidRPr="002F0B24">
        <w:rPr>
          <w:rFonts w:ascii="Browallia New" w:hAnsi="Browallia New" w:cs="Browallia New" w:hint="cs"/>
          <w:sz w:val="28"/>
          <w:szCs w:val="28"/>
          <w:cs/>
          <w:lang w:val="en-US"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6655</w:t>
      </w:r>
    </w:p>
    <w:p w14:paraId="3DD33B3B" w14:textId="77777777" w:rsidR="002F0B24" w:rsidRPr="002F0B24" w:rsidRDefault="002F0B24" w:rsidP="002F0B24">
      <w:pPr>
        <w:rPr>
          <w:rFonts w:ascii="Browallia New" w:hAnsi="Browallia New" w:cs="Browallia New"/>
          <w:sz w:val="28"/>
          <w:szCs w:val="28"/>
          <w:lang w:val="en-US" w:eastAsia="de-DE" w:bidi="ar-SA"/>
        </w:rPr>
      </w:pP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Porsche Centre </w:t>
      </w:r>
      <w:proofErr w:type="spellStart"/>
      <w:proofErr w:type="gramStart"/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Pattanakarn</w:t>
      </w:r>
      <w:proofErr w:type="spellEnd"/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 โทร.</w:t>
      </w:r>
      <w:proofErr w:type="gramEnd"/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02</w:t>
      </w:r>
      <w:r w:rsidRPr="002F0B24">
        <w:rPr>
          <w:rFonts w:ascii="Browallia New" w:hAnsi="Browallia New" w:cs="Browallia New" w:hint="cs"/>
          <w:sz w:val="28"/>
          <w:szCs w:val="28"/>
          <w:cs/>
          <w:lang w:val="en-US"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369</w:t>
      </w:r>
      <w:r w:rsidRPr="002F0B24">
        <w:rPr>
          <w:rFonts w:ascii="Browallia New" w:hAnsi="Browallia New" w:cs="Browallia New" w:hint="cs"/>
          <w:sz w:val="28"/>
          <w:szCs w:val="28"/>
          <w:cs/>
          <w:lang w:val="en-US"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1111</w:t>
      </w:r>
    </w:p>
    <w:p w14:paraId="4DC97EA3" w14:textId="5CB14103" w:rsidR="00B3516A" w:rsidRPr="002F0B24" w:rsidRDefault="002F0B24" w:rsidP="002F0B24">
      <w:pPr>
        <w:rPr>
          <w:rFonts w:ascii="Browallia New" w:hAnsi="Browallia New" w:cs="Browallia New" w:hint="cs"/>
          <w:sz w:val="28"/>
          <w:szCs w:val="28"/>
          <w:lang w:val="en-US" w:eastAsia="de-DE" w:bidi="th-TH"/>
        </w:rPr>
      </w:pP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Porsche City Showroom Siam Paragon 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ชั้น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2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 โทร. 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02</w:t>
      </w:r>
      <w:r w:rsidRPr="002F0B24">
        <w:rPr>
          <w:rFonts w:ascii="Browallia New" w:hAnsi="Browallia New" w:cs="Browallia New" w:hint="cs"/>
          <w:sz w:val="28"/>
          <w:szCs w:val="28"/>
          <w:cs/>
          <w:lang w:val="en-US"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610</w:t>
      </w:r>
      <w:r w:rsidRPr="002F0B24">
        <w:rPr>
          <w:rFonts w:ascii="Browallia New" w:hAnsi="Browallia New" w:cs="Browallia New" w:hint="cs"/>
          <w:sz w:val="28"/>
          <w:szCs w:val="28"/>
          <w:cs/>
          <w:lang w:val="en-US"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9911</w:t>
      </w:r>
    </w:p>
    <w:p w14:paraId="2C50B2FC" w14:textId="77777777" w:rsidR="002F0B24" w:rsidRPr="002F0B24" w:rsidRDefault="002F0B24" w:rsidP="002F0B24">
      <w:pPr>
        <w:rPr>
          <w:rFonts w:ascii="Browallia New" w:hAnsi="Browallia New" w:cs="Browallia New"/>
          <w:sz w:val="28"/>
          <w:szCs w:val="28"/>
          <w:lang w:val="en-US" w:eastAsia="de-DE" w:bidi="th-TH"/>
        </w:rPr>
      </w:pPr>
    </w:p>
    <w:p w14:paraId="2EEF291E" w14:textId="77777777" w:rsidR="002F0B24" w:rsidRPr="002F0B24" w:rsidRDefault="002F0B24" w:rsidP="002F0B24">
      <w:pPr>
        <w:rPr>
          <w:rFonts w:ascii="Browallia New" w:hAnsi="Browallia New" w:cs="Browallia New"/>
          <w:b/>
          <w:bCs/>
          <w:sz w:val="28"/>
          <w:szCs w:val="28"/>
          <w:lang w:eastAsia="de-DE" w:bidi="ar-SA"/>
        </w:rPr>
      </w:pPr>
      <w:r w:rsidRPr="002F0B24">
        <w:rPr>
          <w:rFonts w:ascii="Browallia New" w:hAnsi="Browallia New" w:cs="Browallia New"/>
          <w:b/>
          <w:bCs/>
          <w:sz w:val="28"/>
          <w:szCs w:val="28"/>
          <w:lang w:eastAsia="de-DE" w:bidi="ar-SA"/>
        </w:rPr>
        <w:t xml:space="preserve">Porsche </w:t>
      </w:r>
      <w:r w:rsidRPr="002F0B24">
        <w:rPr>
          <w:rFonts w:ascii="Browallia New" w:hAnsi="Browallia New" w:cs="Browallia New"/>
          <w:b/>
          <w:bCs/>
          <w:sz w:val="28"/>
          <w:szCs w:val="28"/>
          <w:lang w:val="en-US" w:eastAsia="de-DE" w:bidi="th-TH"/>
        </w:rPr>
        <w:t xml:space="preserve">PR </w:t>
      </w:r>
      <w:r w:rsidRPr="002F0B24">
        <w:rPr>
          <w:rFonts w:ascii="Browallia New" w:hAnsi="Browallia New" w:cs="Browallia New"/>
          <w:b/>
          <w:bCs/>
          <w:sz w:val="28"/>
          <w:szCs w:val="28"/>
          <w:lang w:eastAsia="de-DE" w:bidi="ar-SA"/>
        </w:rPr>
        <w:t>Thailand</w:t>
      </w:r>
    </w:p>
    <w:p w14:paraId="280926E3" w14:textId="77777777" w:rsidR="002F0B24" w:rsidRPr="002F0B24" w:rsidRDefault="002F0B24" w:rsidP="002F0B24">
      <w:pPr>
        <w:rPr>
          <w:rFonts w:ascii="Browallia New" w:hAnsi="Browallia New" w:cs="Browallia New"/>
          <w:sz w:val="28"/>
          <w:szCs w:val="28"/>
          <w:rtl/>
          <w:lang w:eastAsia="de-DE" w:bidi="ar-SA"/>
        </w:rPr>
      </w:pP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Public Relations and Media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br/>
      </w:r>
      <w:proofErr w:type="spellStart"/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Wanwisa</w:t>
      </w:r>
      <w:proofErr w:type="spellEnd"/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 xml:space="preserve"> </w:t>
      </w:r>
      <w:proofErr w:type="spellStart"/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Chomprasert</w:t>
      </w:r>
      <w:proofErr w:type="spellEnd"/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 xml:space="preserve"> </w:t>
      </w:r>
      <w:r w:rsidRPr="002F0B24">
        <w:rPr>
          <w:rFonts w:ascii="Browallia New" w:hAnsi="Browallia New" w:cs="Browallia New"/>
          <w:sz w:val="28"/>
          <w:szCs w:val="28"/>
          <w:cs/>
          <w:lang w:val="en-US" w:eastAsia="de-DE" w:bidi="th-TH"/>
        </w:rPr>
        <w:t>(</w:t>
      </w:r>
      <w:proofErr w:type="spellStart"/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Poy</w:t>
      </w:r>
      <w:proofErr w:type="spellEnd"/>
      <w:r w:rsidRPr="002F0B24">
        <w:rPr>
          <w:rFonts w:ascii="Browallia New" w:hAnsi="Browallia New" w:cs="Browallia New"/>
          <w:sz w:val="28"/>
          <w:szCs w:val="28"/>
          <w:cs/>
          <w:lang w:val="en-US" w:eastAsia="de-DE" w:bidi="th-TH"/>
        </w:rPr>
        <w:t>)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br/>
        <w:t>Phone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: +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 xml:space="preserve">662 522 6655 </w:t>
      </w:r>
      <w:proofErr w:type="spellStart"/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ext</w:t>
      </w:r>
      <w:proofErr w:type="spellEnd"/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. 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448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br/>
        <w:t>E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-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mail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 xml:space="preserve">: </w:t>
      </w:r>
      <w:proofErr w:type="spellStart"/>
      <w:r w:rsidRPr="002F0B24">
        <w:rPr>
          <w:rFonts w:ascii="Browallia New" w:hAnsi="Browallia New" w:cs="Browallia New"/>
          <w:sz w:val="28"/>
          <w:szCs w:val="28"/>
          <w:lang w:val="en-US" w:eastAsia="de-DE" w:bidi="th-TH"/>
        </w:rPr>
        <w:t>porschepr</w:t>
      </w:r>
      <w:proofErr w:type="spellEnd"/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@</w:t>
      </w:r>
      <w:proofErr w:type="spellStart"/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porsche</w:t>
      </w:r>
      <w:proofErr w:type="spellEnd"/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.</w:t>
      </w:r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co</w:t>
      </w:r>
      <w:r w:rsidRPr="002F0B24">
        <w:rPr>
          <w:rFonts w:ascii="Browallia New" w:hAnsi="Browallia New" w:cs="Browallia New"/>
          <w:sz w:val="28"/>
          <w:szCs w:val="28"/>
          <w:cs/>
          <w:lang w:eastAsia="de-DE" w:bidi="th-TH"/>
        </w:rPr>
        <w:t>.</w:t>
      </w:r>
      <w:proofErr w:type="spellStart"/>
      <w:r w:rsidRPr="002F0B24">
        <w:rPr>
          <w:rFonts w:ascii="Browallia New" w:hAnsi="Browallia New" w:cs="Browallia New"/>
          <w:sz w:val="28"/>
          <w:szCs w:val="28"/>
          <w:lang w:eastAsia="de-DE" w:bidi="ar-SA"/>
        </w:rPr>
        <w:t>th</w:t>
      </w:r>
      <w:proofErr w:type="spellEnd"/>
    </w:p>
    <w:bookmarkEnd w:id="1"/>
    <w:p w14:paraId="71B6CE09" w14:textId="04EC10AA" w:rsidR="00B04128" w:rsidRPr="007D228D" w:rsidRDefault="00B04128" w:rsidP="000914C7">
      <w:pPr>
        <w:spacing w:line="360" w:lineRule="auto"/>
        <w:jc w:val="both"/>
        <w:rPr>
          <w:rFonts w:ascii="Arial" w:hAnsi="Arial" w:cstheme="minorBidi"/>
          <w:szCs w:val="25"/>
          <w:cs/>
          <w:lang w:bidi="th-TH"/>
        </w:rPr>
      </w:pPr>
    </w:p>
    <w:p w14:paraId="2DFB1A93" w14:textId="1EB9E5CA" w:rsidR="00716ABD" w:rsidRPr="00AF2DBE" w:rsidRDefault="00716ABD" w:rsidP="00AF2DBE">
      <w:pPr>
        <w:rPr>
          <w:rFonts w:ascii="Arial" w:hAnsi="Arial"/>
        </w:rPr>
      </w:pPr>
      <w:r>
        <w:rPr>
          <w:rFonts w:ascii="Arial" w:hAnsi="Arial" w:cstheme="minorBidi"/>
          <w:szCs w:val="25"/>
          <w:lang w:val="en-US" w:bidi="th-TH"/>
        </w:rPr>
        <w:tab/>
      </w:r>
    </w:p>
    <w:sectPr w:rsidR="00716ABD" w:rsidRPr="00AF2DB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79" w:right="1418" w:bottom="1701" w:left="1418" w:header="964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23BE" w14:textId="77777777" w:rsidR="007F7E77" w:rsidRDefault="007F7E77">
      <w:r>
        <w:separator/>
      </w:r>
    </w:p>
  </w:endnote>
  <w:endnote w:type="continuationSeparator" w:id="0">
    <w:p w14:paraId="636DE32E" w14:textId="77777777" w:rsidR="007F7E77" w:rsidRDefault="007F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for Porsche Com">
    <w:panose1 w:val="020B0506020203020204"/>
    <w:charset w:val="00"/>
    <w:family w:val="swiss"/>
    <w:pitch w:val="variable"/>
    <w:sig w:usb0="20000287" w:usb1="10000001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EFB8" w14:textId="492442CD" w:rsidR="00BB3545" w:rsidRDefault="00BB3545" w:rsidP="005C0086">
    <w:pPr>
      <w:pStyle w:val="Presse-Fuzeile"/>
      <w:pBdr>
        <w:top w:val="single" w:sz="2" w:space="1" w:color="auto"/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>
      <w:rPr>
        <w:rFonts w:ascii="Arial" w:hAnsi="Arial"/>
      </w:rPr>
      <w:t>Dr</w:t>
    </w:r>
    <w:r>
      <w:rPr>
        <w:rFonts w:ascii="Arial" w:hAnsi="Arial" w:cs="Angsana New"/>
        <w:szCs w:val="14"/>
        <w:cs/>
        <w:lang w:bidi="th-TH"/>
      </w:rPr>
      <w:t xml:space="preserve">. </w:t>
    </w:r>
    <w:proofErr w:type="spellStart"/>
    <w:r>
      <w:rPr>
        <w:rFonts w:ascii="Arial" w:hAnsi="Arial"/>
      </w:rPr>
      <w:t>Ing</w:t>
    </w:r>
    <w:proofErr w:type="spellEnd"/>
    <w:r>
      <w:rPr>
        <w:rFonts w:ascii="Arial" w:hAnsi="Arial" w:cs="Angsana New"/>
        <w:szCs w:val="14"/>
        <w:cs/>
        <w:lang w:bidi="th-TH"/>
      </w:rPr>
      <w:t xml:space="preserve">. </w:t>
    </w:r>
    <w:r>
      <w:rPr>
        <w:rFonts w:ascii="Arial" w:hAnsi="Arial"/>
      </w:rPr>
      <w:t>h</w:t>
    </w:r>
    <w:r>
      <w:rPr>
        <w:rFonts w:ascii="Arial" w:hAnsi="Arial" w:cs="Angsana New"/>
        <w:szCs w:val="14"/>
        <w:cs/>
        <w:lang w:bidi="th-TH"/>
      </w:rPr>
      <w:t>.</w:t>
    </w:r>
    <w:r>
      <w:rPr>
        <w:rFonts w:ascii="Arial" w:hAnsi="Arial"/>
      </w:rPr>
      <w:t>c</w:t>
    </w:r>
    <w:r>
      <w:rPr>
        <w:rFonts w:ascii="Arial" w:hAnsi="Arial" w:cs="Angsana New"/>
        <w:szCs w:val="14"/>
        <w:cs/>
        <w:lang w:bidi="th-TH"/>
      </w:rPr>
      <w:t xml:space="preserve">. </w:t>
    </w:r>
    <w:r>
      <w:rPr>
        <w:rFonts w:ascii="Arial" w:hAnsi="Arial"/>
      </w:rPr>
      <w:t>F</w:t>
    </w:r>
    <w:r>
      <w:rPr>
        <w:rFonts w:ascii="Arial" w:hAnsi="Arial" w:cs="Angsana New"/>
        <w:szCs w:val="14"/>
        <w:cs/>
        <w:lang w:bidi="th-TH"/>
      </w:rPr>
      <w:t xml:space="preserve">. </w:t>
    </w:r>
    <w:r>
      <w:rPr>
        <w:rFonts w:ascii="Arial" w:hAnsi="Arial"/>
      </w:rPr>
      <w:t>Porsche AG</w:t>
    </w:r>
    <w: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7D228D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7D228D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  <w:r>
      <w:tab/>
    </w:r>
    <w:r>
      <w:rPr>
        <w:rFonts w:ascii="Arial" w:hAnsi="Arial"/>
      </w:rPr>
      <w:t xml:space="preserve">Public Relations and Press </w:t>
    </w:r>
    <w:r>
      <w:rPr>
        <w:rFonts w:ascii="Arial" w:hAnsi="Arial" w:cs="Arial"/>
      </w:rPr>
      <w:br/>
    </w:r>
    <w:proofErr w:type="spellStart"/>
    <w:r>
      <w:rPr>
        <w:rFonts w:ascii="Arial" w:hAnsi="Arial"/>
      </w:rPr>
      <w:t>Porscheplatz</w:t>
    </w:r>
    <w:proofErr w:type="spellEnd"/>
    <w:r>
      <w:rPr>
        <w:rFonts w:ascii="Arial" w:hAnsi="Arial"/>
      </w:rPr>
      <w:t xml:space="preserve"> 1</w:t>
    </w:r>
    <w:r>
      <w:tab/>
    </w:r>
    <w:r>
      <w:tab/>
    </w:r>
    <w:r>
      <w:rPr>
        <w:rFonts w:ascii="Arial" w:hAnsi="Arial"/>
      </w:rPr>
      <w:t>Product Communications</w:t>
    </w:r>
  </w:p>
  <w:p w14:paraId="152C2C94" w14:textId="0D322844" w:rsidR="00BB3545" w:rsidRPr="0064489E" w:rsidRDefault="00BB3545" w:rsidP="005C0086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de-DE"/>
      </w:rPr>
    </w:pPr>
    <w:r w:rsidRPr="0064489E">
      <w:rPr>
        <w:rFonts w:ascii="Arial" w:hAnsi="Arial"/>
        <w:lang w:val="de-DE"/>
      </w:rPr>
      <w:t>70435 Stuttgart</w:t>
    </w:r>
    <w:r w:rsidRPr="0064489E">
      <w:rPr>
        <w:lang w:val="de-DE"/>
      </w:rPr>
      <w:tab/>
    </w:r>
    <w:r w:rsidRPr="0064489E">
      <w:rPr>
        <w:lang w:val="de-DE"/>
      </w:rPr>
      <w:tab/>
    </w:r>
    <w:r w:rsidRPr="0064489E">
      <w:rPr>
        <w:rFonts w:ascii="Arial" w:hAnsi="Arial"/>
        <w:lang w:val="de-DE"/>
      </w:rPr>
      <w:t>Ben Weinberger</w:t>
    </w:r>
  </w:p>
  <w:p w14:paraId="5AB6EF39" w14:textId="6265DA22" w:rsidR="00BB3545" w:rsidRPr="0064489E" w:rsidRDefault="00BB3545" w:rsidP="005C0086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de-DE"/>
      </w:rPr>
    </w:pPr>
    <w:r w:rsidRPr="0064489E">
      <w:rPr>
        <w:lang w:val="de-DE"/>
      </w:rPr>
      <w:tab/>
    </w:r>
    <w:r w:rsidRPr="0064489E">
      <w:rPr>
        <w:lang w:val="de-DE"/>
      </w:rPr>
      <w:tab/>
    </w:r>
    <w:r w:rsidRPr="0064489E">
      <w:rPr>
        <w:rFonts w:ascii="Arial" w:hAnsi="Arial"/>
        <w:lang w:val="de-DE"/>
      </w:rPr>
      <w:t xml:space="preserve">Telephone </w:t>
    </w:r>
    <w:r w:rsidRPr="0064489E">
      <w:rPr>
        <w:rFonts w:ascii="Arial" w:hAnsi="Arial" w:cs="Angsana New"/>
        <w:szCs w:val="14"/>
        <w:cs/>
        <w:lang w:val="de-DE" w:bidi="th-TH"/>
      </w:rPr>
      <w:t>+</w:t>
    </w:r>
    <w:r w:rsidRPr="0064489E">
      <w:rPr>
        <w:rFonts w:ascii="Arial" w:hAnsi="Arial"/>
        <w:lang w:val="de-DE"/>
      </w:rPr>
      <w:t xml:space="preserve">49 </w:t>
    </w:r>
    <w:r w:rsidRPr="0064489E">
      <w:rPr>
        <w:rFonts w:ascii="Arial" w:hAnsi="Arial" w:cs="Angsana New"/>
        <w:szCs w:val="14"/>
        <w:cs/>
        <w:lang w:val="de-DE" w:bidi="th-TH"/>
      </w:rPr>
      <w:t>(</w:t>
    </w:r>
    <w:r w:rsidRPr="0064489E">
      <w:rPr>
        <w:rFonts w:ascii="Arial" w:hAnsi="Arial"/>
        <w:lang w:val="de-DE"/>
      </w:rPr>
      <w:t>0</w:t>
    </w:r>
    <w:r w:rsidRPr="0064489E">
      <w:rPr>
        <w:rFonts w:ascii="Arial" w:hAnsi="Arial" w:cs="Angsana New"/>
        <w:szCs w:val="14"/>
        <w:cs/>
        <w:lang w:val="de-DE" w:bidi="th-TH"/>
      </w:rPr>
      <w:t>)</w:t>
    </w:r>
    <w:r w:rsidRPr="0064489E">
      <w:rPr>
        <w:rFonts w:ascii="Arial" w:hAnsi="Arial"/>
        <w:lang w:val="de-DE"/>
      </w:rPr>
      <w:t>711 911 – 28724</w:t>
    </w:r>
  </w:p>
  <w:p w14:paraId="37044628" w14:textId="75F64D36" w:rsidR="00BB3545" w:rsidRPr="0064489E" w:rsidRDefault="00BB3545" w:rsidP="005C0086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de-DE"/>
      </w:rPr>
    </w:pPr>
    <w:r w:rsidRPr="0064489E">
      <w:rPr>
        <w:lang w:val="de-DE"/>
      </w:rPr>
      <w:tab/>
    </w:r>
    <w:r w:rsidRPr="0064489E">
      <w:rPr>
        <w:lang w:val="de-DE"/>
      </w:rPr>
      <w:tab/>
    </w:r>
    <w:r w:rsidRPr="0064489E">
      <w:rPr>
        <w:rFonts w:ascii="Arial" w:hAnsi="Arial"/>
        <w:lang w:val="de-DE"/>
      </w:rPr>
      <w:t>Email ben</w:t>
    </w:r>
    <w:r w:rsidRPr="0064489E">
      <w:rPr>
        <w:rFonts w:ascii="Arial" w:hAnsi="Arial" w:cs="Angsana New"/>
        <w:szCs w:val="14"/>
        <w:cs/>
        <w:lang w:val="de-DE" w:bidi="th-TH"/>
      </w:rPr>
      <w:t>.</w:t>
    </w:r>
    <w:r w:rsidRPr="0064489E">
      <w:rPr>
        <w:rFonts w:ascii="Arial" w:hAnsi="Arial"/>
        <w:lang w:val="de-DE"/>
      </w:rPr>
      <w:t>weinberger@porsche</w:t>
    </w:r>
    <w:r w:rsidRPr="0064489E">
      <w:rPr>
        <w:rFonts w:ascii="Arial" w:hAnsi="Arial" w:cs="Angsana New"/>
        <w:szCs w:val="14"/>
        <w:cs/>
        <w:lang w:val="de-DE" w:bidi="th-TH"/>
      </w:rPr>
      <w:t>.</w:t>
    </w:r>
    <w:r w:rsidRPr="0064489E">
      <w:rPr>
        <w:rFonts w:ascii="Arial" w:hAnsi="Arial"/>
        <w:lang w:val="de-DE"/>
      </w:rPr>
      <w:t>de</w:t>
    </w:r>
  </w:p>
  <w:p w14:paraId="3A044E50" w14:textId="77777777" w:rsidR="00BB3545" w:rsidRPr="0064489E" w:rsidRDefault="00BB3545" w:rsidP="005C0086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847B7" w14:textId="30A212C7" w:rsidR="00BB3545" w:rsidRDefault="00BB3545" w:rsidP="00562501">
    <w:pPr>
      <w:pStyle w:val="Presse-Fuzeile"/>
      <w:pBdr>
        <w:top w:val="single" w:sz="2" w:space="1" w:color="auto"/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>
      <w:rPr>
        <w:rFonts w:ascii="Arial" w:hAnsi="Arial"/>
      </w:rPr>
      <w:t>Dr</w:t>
    </w:r>
    <w:r>
      <w:rPr>
        <w:rFonts w:ascii="Arial" w:hAnsi="Arial" w:cs="Angsana New"/>
        <w:szCs w:val="14"/>
        <w:cs/>
        <w:lang w:bidi="th-TH"/>
      </w:rPr>
      <w:t xml:space="preserve">. </w:t>
    </w:r>
    <w:proofErr w:type="spellStart"/>
    <w:r>
      <w:rPr>
        <w:rFonts w:ascii="Arial" w:hAnsi="Arial"/>
      </w:rPr>
      <w:t>Ing</w:t>
    </w:r>
    <w:proofErr w:type="spellEnd"/>
    <w:r>
      <w:rPr>
        <w:rFonts w:ascii="Arial" w:hAnsi="Arial" w:cs="Angsana New"/>
        <w:szCs w:val="14"/>
        <w:cs/>
        <w:lang w:bidi="th-TH"/>
      </w:rPr>
      <w:t xml:space="preserve">. </w:t>
    </w:r>
    <w:r>
      <w:rPr>
        <w:rFonts w:ascii="Arial" w:hAnsi="Arial"/>
      </w:rPr>
      <w:t>h</w:t>
    </w:r>
    <w:r>
      <w:rPr>
        <w:rFonts w:ascii="Arial" w:hAnsi="Arial" w:cs="Angsana New"/>
        <w:szCs w:val="14"/>
        <w:cs/>
        <w:lang w:bidi="th-TH"/>
      </w:rPr>
      <w:t>.</w:t>
    </w:r>
    <w:r>
      <w:rPr>
        <w:rFonts w:ascii="Arial" w:hAnsi="Arial"/>
      </w:rPr>
      <w:t>c</w:t>
    </w:r>
    <w:r>
      <w:rPr>
        <w:rFonts w:ascii="Arial" w:hAnsi="Arial" w:cs="Angsana New"/>
        <w:szCs w:val="14"/>
        <w:cs/>
        <w:lang w:bidi="th-TH"/>
      </w:rPr>
      <w:t xml:space="preserve">. </w:t>
    </w:r>
    <w:r>
      <w:rPr>
        <w:rFonts w:ascii="Arial" w:hAnsi="Arial"/>
      </w:rPr>
      <w:t>F</w:t>
    </w:r>
    <w:r>
      <w:rPr>
        <w:rFonts w:ascii="Arial" w:hAnsi="Arial" w:cs="Angsana New"/>
        <w:szCs w:val="14"/>
        <w:cs/>
        <w:lang w:bidi="th-TH"/>
      </w:rPr>
      <w:t xml:space="preserve">. </w:t>
    </w:r>
    <w:r>
      <w:rPr>
        <w:rFonts w:ascii="Arial" w:hAnsi="Arial"/>
      </w:rPr>
      <w:t>Porsche AG</w:t>
    </w:r>
    <w: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7D228D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7D228D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  <w:r>
      <w:tab/>
    </w:r>
    <w:r>
      <w:rPr>
        <w:rFonts w:ascii="Arial" w:hAnsi="Arial"/>
      </w:rPr>
      <w:t xml:space="preserve">Public Relations and Press </w:t>
    </w:r>
    <w:r>
      <w:rPr>
        <w:rFonts w:ascii="Arial" w:hAnsi="Arial" w:cs="Arial"/>
      </w:rPr>
      <w:br/>
    </w:r>
    <w:proofErr w:type="spellStart"/>
    <w:r>
      <w:rPr>
        <w:rFonts w:ascii="Arial" w:hAnsi="Arial"/>
      </w:rPr>
      <w:t>Porscheplatz</w:t>
    </w:r>
    <w:proofErr w:type="spellEnd"/>
    <w:r>
      <w:rPr>
        <w:rFonts w:ascii="Arial" w:hAnsi="Arial"/>
      </w:rPr>
      <w:t xml:space="preserve"> 1</w:t>
    </w:r>
    <w:r>
      <w:tab/>
    </w:r>
    <w:r>
      <w:tab/>
    </w:r>
    <w:r>
      <w:rPr>
        <w:rFonts w:ascii="Arial" w:hAnsi="Arial"/>
      </w:rPr>
      <w:t>Product Communications</w:t>
    </w:r>
  </w:p>
  <w:p w14:paraId="7AA3F166" w14:textId="278EEFDA" w:rsidR="00BB3545" w:rsidRPr="0064489E" w:rsidRDefault="00BB3545" w:rsidP="00562501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de-DE"/>
      </w:rPr>
    </w:pPr>
    <w:r w:rsidRPr="0064489E">
      <w:rPr>
        <w:rFonts w:ascii="Arial" w:hAnsi="Arial"/>
        <w:lang w:val="de-DE"/>
      </w:rPr>
      <w:t>70435 Stuttgart</w:t>
    </w:r>
    <w:r w:rsidRPr="0064489E">
      <w:rPr>
        <w:lang w:val="de-DE"/>
      </w:rPr>
      <w:tab/>
    </w:r>
    <w:r w:rsidRPr="0064489E">
      <w:rPr>
        <w:lang w:val="de-DE"/>
      </w:rPr>
      <w:tab/>
    </w:r>
    <w:r w:rsidRPr="0064489E">
      <w:rPr>
        <w:rFonts w:ascii="Arial" w:hAnsi="Arial"/>
        <w:lang w:val="de-DE"/>
      </w:rPr>
      <w:t>Ben Weinberger</w:t>
    </w:r>
  </w:p>
  <w:p w14:paraId="7E70BF8D" w14:textId="443DB77A" w:rsidR="00BB3545" w:rsidRPr="0064489E" w:rsidRDefault="00BB3545" w:rsidP="00562501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de-DE"/>
      </w:rPr>
    </w:pPr>
    <w:r w:rsidRPr="0064489E">
      <w:rPr>
        <w:lang w:val="de-DE"/>
      </w:rPr>
      <w:tab/>
    </w:r>
    <w:r w:rsidRPr="0064489E">
      <w:rPr>
        <w:lang w:val="de-DE"/>
      </w:rPr>
      <w:tab/>
    </w:r>
    <w:r w:rsidRPr="0064489E">
      <w:rPr>
        <w:rFonts w:ascii="Arial" w:hAnsi="Arial"/>
        <w:lang w:val="de-DE"/>
      </w:rPr>
      <w:t xml:space="preserve">Telephone </w:t>
    </w:r>
    <w:r w:rsidRPr="0064489E">
      <w:rPr>
        <w:rFonts w:ascii="Arial" w:hAnsi="Arial" w:cs="Angsana New"/>
        <w:szCs w:val="14"/>
        <w:cs/>
        <w:lang w:val="de-DE" w:bidi="th-TH"/>
      </w:rPr>
      <w:t>+</w:t>
    </w:r>
    <w:r w:rsidRPr="0064489E">
      <w:rPr>
        <w:rFonts w:ascii="Arial" w:hAnsi="Arial"/>
        <w:lang w:val="de-DE"/>
      </w:rPr>
      <w:t xml:space="preserve">49 </w:t>
    </w:r>
    <w:r w:rsidRPr="0064489E">
      <w:rPr>
        <w:rFonts w:ascii="Arial" w:hAnsi="Arial" w:cs="Angsana New"/>
        <w:szCs w:val="14"/>
        <w:cs/>
        <w:lang w:val="de-DE" w:bidi="th-TH"/>
      </w:rPr>
      <w:t>(</w:t>
    </w:r>
    <w:r w:rsidRPr="0064489E">
      <w:rPr>
        <w:rFonts w:ascii="Arial" w:hAnsi="Arial"/>
        <w:lang w:val="de-DE"/>
      </w:rPr>
      <w:t>0</w:t>
    </w:r>
    <w:r w:rsidRPr="0064489E">
      <w:rPr>
        <w:rFonts w:ascii="Arial" w:hAnsi="Arial" w:cs="Angsana New"/>
        <w:szCs w:val="14"/>
        <w:cs/>
        <w:lang w:val="de-DE" w:bidi="th-TH"/>
      </w:rPr>
      <w:t>)</w:t>
    </w:r>
    <w:r w:rsidRPr="0064489E">
      <w:rPr>
        <w:rFonts w:ascii="Arial" w:hAnsi="Arial"/>
        <w:lang w:val="de-DE"/>
      </w:rPr>
      <w:t>711 911 – 28724</w:t>
    </w:r>
  </w:p>
  <w:p w14:paraId="46717AD6" w14:textId="36D73BB8" w:rsidR="00BB3545" w:rsidRPr="0064489E" w:rsidRDefault="00BB3545" w:rsidP="00562501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de-DE"/>
      </w:rPr>
    </w:pPr>
    <w:r w:rsidRPr="0064489E">
      <w:rPr>
        <w:lang w:val="de-DE"/>
      </w:rPr>
      <w:tab/>
    </w:r>
    <w:r w:rsidRPr="0064489E">
      <w:rPr>
        <w:lang w:val="de-DE"/>
      </w:rPr>
      <w:tab/>
    </w:r>
    <w:r w:rsidRPr="0064489E">
      <w:rPr>
        <w:rFonts w:ascii="Arial" w:hAnsi="Arial"/>
        <w:lang w:val="de-DE"/>
      </w:rPr>
      <w:t>Email ben</w:t>
    </w:r>
    <w:r w:rsidRPr="0064489E">
      <w:rPr>
        <w:rFonts w:ascii="Arial" w:hAnsi="Arial" w:cs="Angsana New"/>
        <w:szCs w:val="14"/>
        <w:cs/>
        <w:lang w:val="de-DE" w:bidi="th-TH"/>
      </w:rPr>
      <w:t>.</w:t>
    </w:r>
    <w:r w:rsidRPr="0064489E">
      <w:rPr>
        <w:rFonts w:ascii="Arial" w:hAnsi="Arial"/>
        <w:lang w:val="de-DE"/>
      </w:rPr>
      <w:t>weinberger@porsche</w:t>
    </w:r>
    <w:r w:rsidRPr="0064489E">
      <w:rPr>
        <w:rFonts w:ascii="Arial" w:hAnsi="Arial" w:cs="Angsana New"/>
        <w:szCs w:val="14"/>
        <w:cs/>
        <w:lang w:val="de-DE" w:bidi="th-TH"/>
      </w:rPr>
      <w:t>.</w:t>
    </w:r>
    <w:r w:rsidRPr="0064489E">
      <w:rPr>
        <w:rFonts w:ascii="Arial" w:hAnsi="Arial"/>
        <w:lang w:val="de-DE"/>
      </w:rPr>
      <w:t>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2BFCB" w14:textId="77777777" w:rsidR="007F7E77" w:rsidRDefault="007F7E77">
      <w:r>
        <w:separator/>
      </w:r>
    </w:p>
  </w:footnote>
  <w:footnote w:type="continuationSeparator" w:id="0">
    <w:p w14:paraId="543EA94D" w14:textId="77777777" w:rsidR="007F7E77" w:rsidRDefault="007F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98C5" w14:textId="4AC3C837" w:rsidR="00BB3545" w:rsidRPr="00576583" w:rsidRDefault="00BB3545">
    <w:pPr>
      <w:pStyle w:val="Presse-Information"/>
      <w:pBdr>
        <w:bottom w:val="single" w:sz="2" w:space="1" w:color="auto"/>
      </w:pBdr>
      <w:rPr>
        <w:rFonts w:ascii="Arial" w:hAnsi="Arial" w:cs="Arial"/>
        <w:b/>
        <w:sz w:val="24"/>
      </w:rPr>
    </w:pPr>
    <w:r>
      <w:rPr>
        <w:rFonts w:ascii="Arial" w:hAnsi="Arial"/>
        <w:sz w:val="24"/>
      </w:rPr>
      <w:t>Press release</w:t>
    </w:r>
    <w:r>
      <w:tab/>
    </w:r>
    <w:r>
      <w:rPr>
        <w:rFonts w:ascii="Arial" w:hAnsi="Arial"/>
        <w:b/>
        <w:sz w:val="24"/>
      </w:rPr>
      <w:t xml:space="preserve"> May 2, 2018</w:t>
    </w:r>
  </w:p>
  <w:p w14:paraId="57FD95E8" w14:textId="77777777" w:rsidR="00BB3545" w:rsidRPr="000178E5" w:rsidRDefault="00BB3545" w:rsidP="000178E5">
    <w:pPr>
      <w:pStyle w:val="Presse-Titel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C8E1" w14:textId="77777777" w:rsidR="00BB3545" w:rsidRDefault="00AD6FF0">
    <w:pPr>
      <w:pStyle w:val="Presse-Information"/>
      <w:pBdr>
        <w:bottom w:val="none" w:sz="0" w:space="0" w:color="auto"/>
      </w:pBdr>
      <w:rPr>
        <w:u w:val="single"/>
      </w:rPr>
    </w:pPr>
    <w:r>
      <w:rPr>
        <w:noProof/>
        <w:u w:val="single"/>
      </w:rPr>
      <w:object w:dxaOrig="2625" w:dyaOrig="1394" w14:anchorId="6FCF4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58.15pt;margin-top:6pt;width:131.3pt;height:69.95pt;z-index:251657728;visibility:visible;mso-wrap-edited:f">
          <v:imagedata r:id="rId1" o:title="" gain="1.25"/>
        </v:shape>
        <o:OLEObject Type="Embed" ProgID="Word.Picture.8" ShapeID="_x0000_s2056" DrawAspect="Content" ObjectID="_1597650045" r:id="rId2"/>
      </w:object>
    </w:r>
  </w:p>
  <w:p w14:paraId="212308F3" w14:textId="77777777" w:rsidR="00BB3545" w:rsidRDefault="00BB3545">
    <w:pPr>
      <w:pStyle w:val="Presse-Information"/>
      <w:pBdr>
        <w:bottom w:val="none" w:sz="0" w:space="0" w:color="auto"/>
      </w:pBdr>
      <w:rPr>
        <w:u w:val="single"/>
      </w:rPr>
    </w:pPr>
  </w:p>
  <w:p w14:paraId="581B285E" w14:textId="77777777" w:rsidR="00BB3545" w:rsidRDefault="00BB3545">
    <w:pPr>
      <w:pStyle w:val="Presse-Information"/>
      <w:pBdr>
        <w:bottom w:val="none" w:sz="0" w:space="0" w:color="auto"/>
      </w:pBdr>
      <w:rPr>
        <w:u w:val="single"/>
      </w:rPr>
    </w:pPr>
  </w:p>
  <w:p w14:paraId="24E8930A" w14:textId="77777777" w:rsidR="00BB3545" w:rsidRPr="00377D4F" w:rsidRDefault="00BB3545">
    <w:pPr>
      <w:pStyle w:val="Presse-Information"/>
      <w:pBdr>
        <w:bottom w:val="none" w:sz="0" w:space="0" w:color="auto"/>
      </w:pBdr>
      <w:rPr>
        <w:rFonts w:ascii="Arial" w:hAnsi="Arial" w:cs="Arial"/>
        <w:u w:val="single"/>
      </w:rPr>
    </w:pPr>
  </w:p>
  <w:p w14:paraId="095DA7E6" w14:textId="77777777" w:rsidR="00BB3545" w:rsidRPr="00377D4F" w:rsidRDefault="00BB3545">
    <w:pPr>
      <w:pStyle w:val="Presse-Information"/>
      <w:pBdr>
        <w:bottom w:val="none" w:sz="0" w:space="0" w:color="auto"/>
      </w:pBdr>
      <w:rPr>
        <w:rFonts w:ascii="Arial" w:hAnsi="Arial" w:cs="Arial"/>
        <w:u w:val="single"/>
      </w:rPr>
    </w:pPr>
  </w:p>
  <w:p w14:paraId="68FEDE0C" w14:textId="77777777" w:rsidR="00BB3545" w:rsidRPr="00377D4F" w:rsidRDefault="00BB3545">
    <w:pPr>
      <w:pStyle w:val="Presse-Information"/>
      <w:pBdr>
        <w:bottom w:val="none" w:sz="0" w:space="0" w:color="auto"/>
      </w:pBdr>
      <w:rPr>
        <w:rFonts w:ascii="Arial" w:hAnsi="Arial" w:cs="Arial"/>
        <w:u w:val="single"/>
      </w:rPr>
    </w:pPr>
  </w:p>
  <w:p w14:paraId="149954BE" w14:textId="7EAE6737" w:rsidR="00BB3545" w:rsidRDefault="00BB3545">
    <w:pPr>
      <w:pStyle w:val="Presse-Information"/>
      <w:pBdr>
        <w:bottom w:val="single" w:sz="2" w:space="1" w:color="auto"/>
      </w:pBdr>
      <w:rPr>
        <w:rFonts w:ascii="Arial" w:hAnsi="Arial" w:cs="Arial"/>
      </w:rPr>
    </w:pPr>
    <w:r>
      <w:rPr>
        <w:rFonts w:ascii="Arial" w:hAnsi="Arial"/>
      </w:rPr>
      <w:t>Press release</w:t>
    </w:r>
    <w:r>
      <w:tab/>
    </w:r>
    <w:r>
      <w:rPr>
        <w:rFonts w:ascii="Arial" w:hAnsi="Arial"/>
        <w:b/>
        <w:sz w:val="24"/>
      </w:rPr>
      <w:t>May 2, 2018</w:t>
    </w:r>
  </w:p>
  <w:p w14:paraId="5954C374" w14:textId="77777777" w:rsidR="00BB3545" w:rsidRDefault="00BB3545">
    <w:pPr>
      <w:pStyle w:val="Presse-Titel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72FE"/>
    <w:multiLevelType w:val="multilevel"/>
    <w:tmpl w:val="2ECCA122"/>
    <w:lvl w:ilvl="0">
      <w:start w:val="1"/>
      <w:numFmt w:val="decimal"/>
      <w:pStyle w:val="Heading1"/>
      <w:isLgl/>
      <w:lvlText w:val="%1"/>
      <w:lvlJc w:val="left"/>
      <w:pPr>
        <w:tabs>
          <w:tab w:val="num" w:pos="432"/>
        </w:tabs>
        <w:ind w:left="432" w:hanging="432"/>
      </w:pPr>
      <w:rPr>
        <w:rFonts w:ascii="Franklin Gothic Condensed" w:hAnsi="Franklin Gothic Condensed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ascii="Franklin Gothic Condensed" w:hAnsi="Franklin Gothic Condensed" w:hint="default"/>
        <w:b w:val="0"/>
        <w:i w:val="0"/>
        <w:caps w:val="0"/>
        <w:strike w:val="0"/>
        <w:dstrike w:val="0"/>
        <w:vanish w:val="0"/>
        <w:color w:val="00000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080"/>
        </w:tabs>
        <w:ind w:left="720" w:hanging="720"/>
      </w:pPr>
      <w:rPr>
        <w:rFonts w:ascii="Franklin Gothic Condensed" w:hAnsi="Franklin Gothic Condensed" w:hint="default"/>
        <w:b w:val="0"/>
        <w:i w:val="0"/>
        <w:caps w:val="0"/>
        <w:strike w:val="0"/>
        <w:dstrike w:val="0"/>
        <w:vanish w:val="0"/>
        <w:color w:val="000000"/>
        <w:sz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864" w:hanging="864"/>
      </w:pPr>
      <w:rPr>
        <w:rFonts w:ascii="News Gothic" w:hAnsi="News Gothic" w:hint="default"/>
        <w:b/>
        <w:i w:val="0"/>
        <w:caps w:val="0"/>
        <w:strike w:val="0"/>
        <w:dstrike w:val="0"/>
        <w:vanish w:val="0"/>
        <w:color w:val="00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1080"/>
        </w:tabs>
        <w:ind w:left="1008" w:hanging="1008"/>
      </w:pPr>
      <w:rPr>
        <w:rFonts w:ascii="News Gothic" w:hAnsi="News Gothic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isLgl/>
      <w:lvlText w:val="%1.%2.%3.%4.%5.%6"/>
      <w:lvlJc w:val="left"/>
      <w:pPr>
        <w:tabs>
          <w:tab w:val="num" w:pos="1440"/>
        </w:tabs>
        <w:ind w:left="1152" w:hanging="1152"/>
      </w:pPr>
      <w:rPr>
        <w:rFonts w:ascii="News Gothic" w:hAnsi="News Gothic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FA20A1"/>
    <w:multiLevelType w:val="multilevel"/>
    <w:tmpl w:val="4FBC6290"/>
    <w:lvl w:ilvl="0">
      <w:start w:val="1"/>
      <w:numFmt w:val="decimal"/>
      <w:pStyle w:val="Gliederung"/>
      <w:suff w:val="space"/>
      <w:lvlText w:val="%1."/>
      <w:lvlJc w:val="left"/>
      <w:pPr>
        <w:ind w:left="567" w:hanging="567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2300B2"/>
    <w:multiLevelType w:val="multilevel"/>
    <w:tmpl w:val="989643A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F204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00532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2"/>
  </w:num>
  <w:num w:numId="38">
    <w:abstractNumId w:val="1"/>
  </w:num>
  <w:num w:numId="39">
    <w:abstractNumId w:val="1"/>
  </w:num>
  <w:num w:numId="40">
    <w:abstractNumId w:val="1"/>
  </w:num>
  <w:num w:numId="41">
    <w:abstractNumId w:val="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12"/>
    <w:rsid w:val="000178E5"/>
    <w:rsid w:val="000250B7"/>
    <w:rsid w:val="000279CB"/>
    <w:rsid w:val="00031075"/>
    <w:rsid w:val="00032274"/>
    <w:rsid w:val="0003256B"/>
    <w:rsid w:val="00045712"/>
    <w:rsid w:val="00061E6A"/>
    <w:rsid w:val="00070016"/>
    <w:rsid w:val="00070BF0"/>
    <w:rsid w:val="00084AC7"/>
    <w:rsid w:val="000865D5"/>
    <w:rsid w:val="000914C7"/>
    <w:rsid w:val="000F1304"/>
    <w:rsid w:val="000F6FD3"/>
    <w:rsid w:val="001047F0"/>
    <w:rsid w:val="001368F5"/>
    <w:rsid w:val="00144F77"/>
    <w:rsid w:val="0014770C"/>
    <w:rsid w:val="00160B96"/>
    <w:rsid w:val="00182BA6"/>
    <w:rsid w:val="001971A0"/>
    <w:rsid w:val="001C1E80"/>
    <w:rsid w:val="001E2C38"/>
    <w:rsid w:val="00212F3E"/>
    <w:rsid w:val="0022490F"/>
    <w:rsid w:val="002422FC"/>
    <w:rsid w:val="002434C2"/>
    <w:rsid w:val="00253976"/>
    <w:rsid w:val="00262085"/>
    <w:rsid w:val="002A4662"/>
    <w:rsid w:val="002B7842"/>
    <w:rsid w:val="002E1D2B"/>
    <w:rsid w:val="002E634C"/>
    <w:rsid w:val="002F0B24"/>
    <w:rsid w:val="00302F4C"/>
    <w:rsid w:val="00321B5B"/>
    <w:rsid w:val="00334CD5"/>
    <w:rsid w:val="00336F26"/>
    <w:rsid w:val="00343D8B"/>
    <w:rsid w:val="00344422"/>
    <w:rsid w:val="00347015"/>
    <w:rsid w:val="00347423"/>
    <w:rsid w:val="00377D4F"/>
    <w:rsid w:val="0038492E"/>
    <w:rsid w:val="00384A2D"/>
    <w:rsid w:val="003A1434"/>
    <w:rsid w:val="003A566D"/>
    <w:rsid w:val="003B1E50"/>
    <w:rsid w:val="003C0D15"/>
    <w:rsid w:val="003C7D11"/>
    <w:rsid w:val="003D20EC"/>
    <w:rsid w:val="003D6C5C"/>
    <w:rsid w:val="003F5E61"/>
    <w:rsid w:val="00403227"/>
    <w:rsid w:val="0040387D"/>
    <w:rsid w:val="00413C46"/>
    <w:rsid w:val="00433A71"/>
    <w:rsid w:val="00447CA8"/>
    <w:rsid w:val="004657E2"/>
    <w:rsid w:val="004725A0"/>
    <w:rsid w:val="0048322B"/>
    <w:rsid w:val="00486611"/>
    <w:rsid w:val="0048781D"/>
    <w:rsid w:val="00491029"/>
    <w:rsid w:val="00494152"/>
    <w:rsid w:val="004B1A86"/>
    <w:rsid w:val="004B6BA9"/>
    <w:rsid w:val="004C437A"/>
    <w:rsid w:val="004C6726"/>
    <w:rsid w:val="004E7161"/>
    <w:rsid w:val="004E77D0"/>
    <w:rsid w:val="004F5EF8"/>
    <w:rsid w:val="004F6C20"/>
    <w:rsid w:val="00507713"/>
    <w:rsid w:val="00511209"/>
    <w:rsid w:val="0052049D"/>
    <w:rsid w:val="00521F7D"/>
    <w:rsid w:val="0052740A"/>
    <w:rsid w:val="0054014F"/>
    <w:rsid w:val="0054607D"/>
    <w:rsid w:val="00546D51"/>
    <w:rsid w:val="00551FA3"/>
    <w:rsid w:val="005544DD"/>
    <w:rsid w:val="00555011"/>
    <w:rsid w:val="00562501"/>
    <w:rsid w:val="00563E00"/>
    <w:rsid w:val="005706EA"/>
    <w:rsid w:val="0057393C"/>
    <w:rsid w:val="00576583"/>
    <w:rsid w:val="0058139C"/>
    <w:rsid w:val="00582CE9"/>
    <w:rsid w:val="00595F1A"/>
    <w:rsid w:val="005B0351"/>
    <w:rsid w:val="005B528B"/>
    <w:rsid w:val="005C0086"/>
    <w:rsid w:val="005C4DB1"/>
    <w:rsid w:val="00616D70"/>
    <w:rsid w:val="00620272"/>
    <w:rsid w:val="00626923"/>
    <w:rsid w:val="0064489E"/>
    <w:rsid w:val="00645148"/>
    <w:rsid w:val="00651710"/>
    <w:rsid w:val="006C6604"/>
    <w:rsid w:val="006D0C5E"/>
    <w:rsid w:val="006E025E"/>
    <w:rsid w:val="006E3BFA"/>
    <w:rsid w:val="006E67E8"/>
    <w:rsid w:val="006F3A0C"/>
    <w:rsid w:val="00701FC3"/>
    <w:rsid w:val="00716ABD"/>
    <w:rsid w:val="00755135"/>
    <w:rsid w:val="007560FD"/>
    <w:rsid w:val="00757C14"/>
    <w:rsid w:val="0078720F"/>
    <w:rsid w:val="00796FCD"/>
    <w:rsid w:val="007A4311"/>
    <w:rsid w:val="007A6C7E"/>
    <w:rsid w:val="007D228D"/>
    <w:rsid w:val="007E1427"/>
    <w:rsid w:val="007F0584"/>
    <w:rsid w:val="007F7E77"/>
    <w:rsid w:val="00835309"/>
    <w:rsid w:val="00840901"/>
    <w:rsid w:val="00842154"/>
    <w:rsid w:val="00844A2A"/>
    <w:rsid w:val="00850D00"/>
    <w:rsid w:val="00853648"/>
    <w:rsid w:val="008574C0"/>
    <w:rsid w:val="0085775A"/>
    <w:rsid w:val="00862E18"/>
    <w:rsid w:val="00873005"/>
    <w:rsid w:val="00886796"/>
    <w:rsid w:val="008967AC"/>
    <w:rsid w:val="008B1B35"/>
    <w:rsid w:val="008F1F2A"/>
    <w:rsid w:val="008F52B6"/>
    <w:rsid w:val="00905EF1"/>
    <w:rsid w:val="009163E6"/>
    <w:rsid w:val="0092539F"/>
    <w:rsid w:val="00932E2A"/>
    <w:rsid w:val="0094248B"/>
    <w:rsid w:val="009425FB"/>
    <w:rsid w:val="0094441F"/>
    <w:rsid w:val="00950412"/>
    <w:rsid w:val="00983692"/>
    <w:rsid w:val="00992FD0"/>
    <w:rsid w:val="009B71EF"/>
    <w:rsid w:val="009D37E1"/>
    <w:rsid w:val="009E5021"/>
    <w:rsid w:val="00A073A2"/>
    <w:rsid w:val="00A105DC"/>
    <w:rsid w:val="00A25A62"/>
    <w:rsid w:val="00A272BD"/>
    <w:rsid w:val="00A6054C"/>
    <w:rsid w:val="00A64BD2"/>
    <w:rsid w:val="00A70416"/>
    <w:rsid w:val="00A7194C"/>
    <w:rsid w:val="00A95055"/>
    <w:rsid w:val="00AB74A5"/>
    <w:rsid w:val="00AC14DC"/>
    <w:rsid w:val="00AC6073"/>
    <w:rsid w:val="00AD6FF0"/>
    <w:rsid w:val="00AF22BD"/>
    <w:rsid w:val="00AF2DBE"/>
    <w:rsid w:val="00B04128"/>
    <w:rsid w:val="00B06B34"/>
    <w:rsid w:val="00B10A8B"/>
    <w:rsid w:val="00B338A0"/>
    <w:rsid w:val="00B3493E"/>
    <w:rsid w:val="00B3516A"/>
    <w:rsid w:val="00B35356"/>
    <w:rsid w:val="00B37C4B"/>
    <w:rsid w:val="00B434D8"/>
    <w:rsid w:val="00B679D6"/>
    <w:rsid w:val="00B7762D"/>
    <w:rsid w:val="00BB2F8D"/>
    <w:rsid w:val="00BB3545"/>
    <w:rsid w:val="00BC668B"/>
    <w:rsid w:val="00BD0D5B"/>
    <w:rsid w:val="00BE5314"/>
    <w:rsid w:val="00BF4967"/>
    <w:rsid w:val="00C0459F"/>
    <w:rsid w:val="00C20781"/>
    <w:rsid w:val="00C46E78"/>
    <w:rsid w:val="00C63CB0"/>
    <w:rsid w:val="00C775B6"/>
    <w:rsid w:val="00CB021A"/>
    <w:rsid w:val="00CB165B"/>
    <w:rsid w:val="00CB1A85"/>
    <w:rsid w:val="00CC4293"/>
    <w:rsid w:val="00CD7234"/>
    <w:rsid w:val="00CE1E35"/>
    <w:rsid w:val="00CE2688"/>
    <w:rsid w:val="00CF3C97"/>
    <w:rsid w:val="00CF5F9C"/>
    <w:rsid w:val="00D03E61"/>
    <w:rsid w:val="00D15D6D"/>
    <w:rsid w:val="00D224BE"/>
    <w:rsid w:val="00D51351"/>
    <w:rsid w:val="00D514D5"/>
    <w:rsid w:val="00D84AC0"/>
    <w:rsid w:val="00D8575B"/>
    <w:rsid w:val="00DA320C"/>
    <w:rsid w:val="00DA5DEA"/>
    <w:rsid w:val="00DC7792"/>
    <w:rsid w:val="00DD43AE"/>
    <w:rsid w:val="00DD4EB1"/>
    <w:rsid w:val="00DD506C"/>
    <w:rsid w:val="00DE05A7"/>
    <w:rsid w:val="00DE33ED"/>
    <w:rsid w:val="00DE6BBD"/>
    <w:rsid w:val="00E1523E"/>
    <w:rsid w:val="00E17DE8"/>
    <w:rsid w:val="00E222DC"/>
    <w:rsid w:val="00E2555B"/>
    <w:rsid w:val="00E32A56"/>
    <w:rsid w:val="00E32E30"/>
    <w:rsid w:val="00E376D0"/>
    <w:rsid w:val="00E556BD"/>
    <w:rsid w:val="00E56CE8"/>
    <w:rsid w:val="00E84F12"/>
    <w:rsid w:val="00EA31B3"/>
    <w:rsid w:val="00EA379A"/>
    <w:rsid w:val="00EA7E11"/>
    <w:rsid w:val="00EC1F7F"/>
    <w:rsid w:val="00ED7635"/>
    <w:rsid w:val="00EE1EF0"/>
    <w:rsid w:val="00EE39B1"/>
    <w:rsid w:val="00EF4A35"/>
    <w:rsid w:val="00EF7760"/>
    <w:rsid w:val="00F02589"/>
    <w:rsid w:val="00F15A62"/>
    <w:rsid w:val="00F31275"/>
    <w:rsid w:val="00F42086"/>
    <w:rsid w:val="00F4378D"/>
    <w:rsid w:val="00F52BEB"/>
    <w:rsid w:val="00F677E0"/>
    <w:rsid w:val="00F67A0A"/>
    <w:rsid w:val="00F73D9D"/>
    <w:rsid w:val="00F74CFC"/>
    <w:rsid w:val="00F858FE"/>
    <w:rsid w:val="00F9071E"/>
    <w:rsid w:val="00F94AA3"/>
    <w:rsid w:val="00F9697E"/>
    <w:rsid w:val="00FC4C80"/>
    <w:rsid w:val="00FD24CE"/>
    <w:rsid w:val="00FE4500"/>
    <w:rsid w:val="00FF243A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9310CA7"/>
  <w15:docId w15:val="{321FD630-EFCC-49F7-9676-B540BEC5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News Gothic" w:hAnsi="News Gothic"/>
    </w:rPr>
  </w:style>
  <w:style w:type="paragraph" w:styleId="Heading1">
    <w:name w:val="heading 1"/>
    <w:basedOn w:val="Normal"/>
    <w:next w:val="Normal"/>
    <w:qFormat/>
    <w:pPr>
      <w:keepNext/>
      <w:numPr>
        <w:numId w:val="31"/>
      </w:numPr>
      <w:tabs>
        <w:tab w:val="clear" w:pos="432"/>
        <w:tab w:val="num" w:pos="482"/>
      </w:tabs>
      <w:spacing w:before="240" w:after="60"/>
      <w:ind w:left="482" w:hanging="482"/>
      <w:outlineLvl w:val="0"/>
    </w:pPr>
    <w:rPr>
      <w:rFonts w:ascii="Franklin Gothic Condensed" w:hAnsi="Franklin Gothic Condensed"/>
      <w:kern w:val="28"/>
      <w:sz w:val="48"/>
    </w:rPr>
  </w:style>
  <w:style w:type="paragraph" w:styleId="Heading2">
    <w:name w:val="heading 2"/>
    <w:basedOn w:val="Heading1"/>
    <w:next w:val="Normal"/>
    <w:qFormat/>
    <w:pPr>
      <w:numPr>
        <w:ilvl w:val="1"/>
        <w:numId w:val="32"/>
      </w:numPr>
      <w:tabs>
        <w:tab w:val="clear" w:pos="576"/>
        <w:tab w:val="num" w:pos="737"/>
      </w:tabs>
      <w:ind w:left="737" w:hanging="737"/>
      <w:outlineLvl w:val="1"/>
    </w:pPr>
    <w:rPr>
      <w:sz w:val="40"/>
    </w:rPr>
  </w:style>
  <w:style w:type="paragraph" w:styleId="Heading3">
    <w:name w:val="heading 3"/>
    <w:basedOn w:val="Heading2"/>
    <w:next w:val="Normal"/>
    <w:qFormat/>
    <w:pPr>
      <w:numPr>
        <w:ilvl w:val="2"/>
        <w:numId w:val="33"/>
      </w:numPr>
      <w:tabs>
        <w:tab w:val="clear" w:pos="1080"/>
        <w:tab w:val="num" w:pos="1021"/>
      </w:tabs>
      <w:ind w:left="1021" w:hanging="1021"/>
      <w:outlineLvl w:val="2"/>
    </w:pPr>
    <w:rPr>
      <w:sz w:val="36"/>
    </w:rPr>
  </w:style>
  <w:style w:type="paragraph" w:styleId="Heading4">
    <w:name w:val="heading 4"/>
    <w:basedOn w:val="Heading3"/>
    <w:next w:val="Normal"/>
    <w:qFormat/>
    <w:pPr>
      <w:numPr>
        <w:ilvl w:val="3"/>
        <w:numId w:val="34"/>
      </w:numPr>
      <w:tabs>
        <w:tab w:val="clear" w:pos="1080"/>
        <w:tab w:val="num" w:pos="1191"/>
      </w:tabs>
      <w:ind w:left="1191" w:hanging="1191"/>
      <w:outlineLvl w:val="3"/>
    </w:pPr>
    <w:rPr>
      <w:rFonts w:ascii="News Gothic" w:hAnsi="News Gothic"/>
      <w:b/>
      <w:sz w:val="28"/>
    </w:rPr>
  </w:style>
  <w:style w:type="paragraph" w:styleId="Heading5">
    <w:name w:val="heading 5"/>
    <w:basedOn w:val="Heading4"/>
    <w:next w:val="Normal"/>
    <w:qFormat/>
    <w:pPr>
      <w:numPr>
        <w:ilvl w:val="4"/>
        <w:numId w:val="35"/>
      </w:numPr>
      <w:tabs>
        <w:tab w:val="clear" w:pos="1080"/>
        <w:tab w:val="num" w:pos="1276"/>
      </w:tabs>
      <w:ind w:left="1276" w:hanging="1276"/>
      <w:outlineLvl w:val="4"/>
    </w:pPr>
    <w:rPr>
      <w:sz w:val="24"/>
    </w:rPr>
  </w:style>
  <w:style w:type="paragraph" w:styleId="Heading6">
    <w:name w:val="heading 6"/>
    <w:basedOn w:val="Heading5"/>
    <w:next w:val="Normal"/>
    <w:qFormat/>
    <w:pPr>
      <w:numPr>
        <w:ilvl w:val="5"/>
        <w:numId w:val="36"/>
      </w:numPr>
      <w:tabs>
        <w:tab w:val="clear" w:pos="1440"/>
        <w:tab w:val="num" w:pos="1418"/>
      </w:tabs>
      <w:ind w:left="1418" w:hanging="1418"/>
      <w:outlineLvl w:val="5"/>
    </w:pPr>
    <w:rPr>
      <w:b w:val="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00FFFF"/>
      <w:sz w:val="28"/>
    </w:rPr>
  </w:style>
  <w:style w:type="paragraph" w:styleId="Heading9">
    <w:name w:val="heading 9"/>
    <w:basedOn w:val="Normal"/>
    <w:next w:val="Normal"/>
    <w:qFormat/>
    <w:pPr>
      <w:keepNext/>
      <w:ind w:right="2374"/>
      <w:outlineLvl w:val="8"/>
    </w:pPr>
    <w:rPr>
      <w:rFonts w:ascii="Arial MT" w:hAnsi="Arial M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sz w:val="12"/>
    </w:rPr>
  </w:style>
  <w:style w:type="paragraph" w:customStyle="1" w:styleId="Standard-Prsentation">
    <w:name w:val="Standard-Präsentation"/>
    <w:basedOn w:val="Normal"/>
    <w:rPr>
      <w:sz w:val="28"/>
    </w:rPr>
  </w:style>
  <w:style w:type="paragraph" w:customStyle="1" w:styleId="Feldbezeichnung">
    <w:name w:val="Feldbezeichnung"/>
    <w:basedOn w:val="Header"/>
    <w:rPr>
      <w:sz w:val="18"/>
    </w:rPr>
  </w:style>
  <w:style w:type="character" w:styleId="PageNumber">
    <w:name w:val="page number"/>
    <w:rPr>
      <w:rFonts w:ascii="News Gothic" w:hAnsi="News Gothic"/>
      <w:sz w:val="16"/>
    </w:rPr>
  </w:style>
  <w:style w:type="paragraph" w:customStyle="1" w:styleId="Firmenbezeichnung">
    <w:name w:val="Firmenbezeichnung"/>
    <w:basedOn w:val="Header"/>
    <w:pPr>
      <w:spacing w:before="57" w:after="567"/>
    </w:pPr>
  </w:style>
  <w:style w:type="paragraph" w:customStyle="1" w:styleId="Import-Font">
    <w:name w:val="Import-Font"/>
    <w:basedOn w:val="BodyText2"/>
    <w:pPr>
      <w:framePr w:hSpace="142" w:wrap="notBeside" w:vAnchor="page" w:hAnchor="page" w:x="1419" w:y="3176" w:anchorLock="1"/>
      <w:spacing w:after="0" w:line="240" w:lineRule="exact"/>
    </w:pPr>
    <w:rPr>
      <w:rFonts w:ascii="Courier New" w:hAnsi="Courier New"/>
    </w:rPr>
  </w:style>
  <w:style w:type="paragraph" w:customStyle="1" w:styleId="Gliederung">
    <w:name w:val="Gliederung"/>
    <w:basedOn w:val="Normal"/>
    <w:pPr>
      <w:numPr>
        <w:numId w:val="40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Schild2">
    <w:name w:val="Schild 2"/>
    <w:basedOn w:val="Normal"/>
    <w:pPr>
      <w:spacing w:before="60"/>
      <w:ind w:left="567" w:right="113"/>
    </w:pPr>
    <w:rPr>
      <w:rFonts w:ascii="Franklin Gothic Condensed" w:hAnsi="Franklin Gothic Condensed"/>
      <w:sz w:val="36"/>
    </w:rPr>
  </w:style>
  <w:style w:type="paragraph" w:customStyle="1" w:styleId="Schild1">
    <w:name w:val="Schild 1"/>
    <w:basedOn w:val="Normal"/>
    <w:next w:val="Schild2"/>
    <w:autoRedefine/>
    <w:pPr>
      <w:spacing w:before="1440"/>
      <w:ind w:left="567" w:right="284"/>
    </w:pPr>
    <w:rPr>
      <w:rFonts w:ascii="Franklin Gothic Condensed" w:hAnsi="Franklin Gothic Condensed"/>
      <w:sz w:val="36"/>
    </w:rPr>
  </w:style>
  <w:style w:type="paragraph" w:customStyle="1" w:styleId="Schil1a">
    <w:name w:val="Schil1a"/>
    <w:basedOn w:val="Schild1"/>
    <w:autoRedefine/>
    <w:pPr>
      <w:spacing w:before="960" w:line="360" w:lineRule="auto"/>
    </w:pPr>
  </w:style>
  <w:style w:type="paragraph" w:customStyle="1" w:styleId="Schild2a">
    <w:name w:val="Schild 2a"/>
    <w:basedOn w:val="Schild2"/>
    <w:autoRedefine/>
    <w:pPr>
      <w:spacing w:line="360" w:lineRule="auto"/>
      <w:ind w:left="113"/>
      <w:jc w:val="right"/>
    </w:pPr>
  </w:style>
  <w:style w:type="paragraph" w:customStyle="1" w:styleId="Schild1a">
    <w:name w:val="Schild 1a"/>
    <w:basedOn w:val="Schild1"/>
    <w:next w:val="Schild2a"/>
    <w:autoRedefine/>
    <w:pPr>
      <w:spacing w:before="960" w:line="360" w:lineRule="auto"/>
      <w:ind w:left="113"/>
      <w:jc w:val="right"/>
    </w:pPr>
  </w:style>
  <w:style w:type="paragraph" w:customStyle="1" w:styleId="Namen">
    <w:name w:val="Namen"/>
    <w:basedOn w:val="Normal"/>
    <w:autoRedefine/>
    <w:pPr>
      <w:spacing w:before="480"/>
      <w:jc w:val="center"/>
    </w:pPr>
    <w:rPr>
      <w:rFonts w:ascii="Franklin Gothic Condensed" w:hAnsi="Franklin Gothic Condensed"/>
      <w:sz w:val="36"/>
    </w:rPr>
  </w:style>
  <w:style w:type="paragraph" w:customStyle="1" w:styleId="Presse-Titel">
    <w:name w:val="Presse-Titel"/>
    <w:basedOn w:val="Normal"/>
    <w:next w:val="Presse-Standard"/>
    <w:pPr>
      <w:spacing w:line="720" w:lineRule="auto"/>
      <w:jc w:val="both"/>
    </w:pPr>
    <w:rPr>
      <w:rFonts w:ascii="Arial MT" w:hAnsi="Arial MT"/>
      <w:b/>
      <w:sz w:val="24"/>
    </w:rPr>
  </w:style>
  <w:style w:type="paragraph" w:customStyle="1" w:styleId="Presse-Information">
    <w:name w:val="Presse-Information"/>
    <w:basedOn w:val="Normal"/>
    <w:pPr>
      <w:pBdr>
        <w:bottom w:val="single" w:sz="4" w:space="1" w:color="auto"/>
      </w:pBdr>
      <w:tabs>
        <w:tab w:val="right" w:pos="9072"/>
      </w:tabs>
    </w:pPr>
    <w:rPr>
      <w:rFonts w:ascii="Arial MT" w:hAnsi="Arial MT"/>
      <w:sz w:val="32"/>
    </w:rPr>
  </w:style>
  <w:style w:type="paragraph" w:customStyle="1" w:styleId="Presse-Fuzeile">
    <w:name w:val="Presse-Fußzeile"/>
    <w:basedOn w:val="Normal"/>
    <w:pPr>
      <w:pBdr>
        <w:bottom w:val="single" w:sz="4" w:space="1" w:color="auto"/>
      </w:pBdr>
      <w:tabs>
        <w:tab w:val="right" w:pos="9072"/>
      </w:tabs>
    </w:pPr>
    <w:rPr>
      <w:rFonts w:ascii="Arial MT" w:hAnsi="Arial MT"/>
      <w:sz w:val="14"/>
    </w:rPr>
  </w:style>
  <w:style w:type="paragraph" w:customStyle="1" w:styleId="Presse-Standard">
    <w:name w:val="Presse-Standard"/>
    <w:basedOn w:val="Normal"/>
    <w:pPr>
      <w:spacing w:line="360" w:lineRule="auto"/>
      <w:jc w:val="both"/>
    </w:pPr>
    <w:rPr>
      <w:rFonts w:ascii="Arial" w:hAnsi="Arial" w:cs="Arial"/>
      <w:bCs/>
      <w:sz w:val="24"/>
    </w:rPr>
  </w:style>
  <w:style w:type="paragraph" w:customStyle="1" w:styleId="Presse-Untertitel">
    <w:name w:val="Presse-Untertitel"/>
    <w:basedOn w:val="Normal"/>
    <w:next w:val="Presse-Titel"/>
    <w:pPr>
      <w:spacing w:line="720" w:lineRule="auto"/>
      <w:jc w:val="both"/>
    </w:pPr>
    <w:rPr>
      <w:rFonts w:ascii="Arial MT" w:hAnsi="Arial MT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C437A"/>
    <w:pPr>
      <w:autoSpaceDE w:val="0"/>
      <w:autoSpaceDN w:val="0"/>
      <w:adjustRightInd w:val="0"/>
    </w:pPr>
    <w:rPr>
      <w:rFonts w:ascii="NewsGoth for Porsche Com" w:hAnsi="NewsGoth for Porsche Com" w:cs="NewsGoth for Porsche Com"/>
      <w:color w:val="000000"/>
      <w:sz w:val="24"/>
      <w:szCs w:val="24"/>
    </w:rPr>
  </w:style>
  <w:style w:type="paragraph" w:customStyle="1" w:styleId="Presse">
    <w:name w:val="Presse"/>
    <w:basedOn w:val="Presse-Standard"/>
    <w:rsid w:val="00563E00"/>
    <w:pPr>
      <w:suppressAutoHyphens/>
      <w:spacing w:line="240" w:lineRule="auto"/>
    </w:pPr>
    <w:rPr>
      <w:rFonts w:ascii="Arial MT" w:hAnsi="Arial MT" w:cs="Times New Roman"/>
      <w:bCs w:val="0"/>
      <w:sz w:val="22"/>
    </w:rPr>
  </w:style>
  <w:style w:type="paragraph" w:styleId="Revision">
    <w:name w:val="Revision"/>
    <w:hidden/>
    <w:uiPriority w:val="99"/>
    <w:semiHidden/>
    <w:rsid w:val="00E222DC"/>
    <w:rPr>
      <w:rFonts w:ascii="News Gothic" w:hAnsi="News Gothic"/>
    </w:rPr>
  </w:style>
  <w:style w:type="paragraph" w:styleId="ListParagraph">
    <w:name w:val="List Paragraph"/>
    <w:basedOn w:val="Normal"/>
    <w:uiPriority w:val="34"/>
    <w:qFormat/>
    <w:rsid w:val="000914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51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0811-8EA9-4173-8D77-C3F79A9A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1679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Manager>Sylvia Stadelmann</Manager>
  <Company>Dr. Ing. h.c. F. Porsche Aktiengesellschaft</Company>
  <LinksUpToDate>false</LinksUpToDate>
  <CharactersWithSpaces>11233</CharactersWithSpaces>
  <SharedDoc>false</SharedDoc>
  <HLinks>
    <vt:vector size="6" baseType="variant">
      <vt:variant>
        <vt:i4>6029325</vt:i4>
      </vt:variant>
      <vt:variant>
        <vt:i4>3</vt:i4>
      </vt:variant>
      <vt:variant>
        <vt:i4>0</vt:i4>
      </vt:variant>
      <vt:variant>
        <vt:i4>5</vt:i4>
      </vt:variant>
      <vt:variant>
        <vt:lpwstr>http://presse.porsche.de/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Stappen, Hermann-Josef, Porsche AG</dc:creator>
  <cp:keywords>Öffentlichkeitsarbeit</cp:keywords>
  <dc:description/>
  <cp:lastModifiedBy>nsmpc 2016</cp:lastModifiedBy>
  <cp:revision>1</cp:revision>
  <cp:lastPrinted>2018-09-04T02:18:00Z</cp:lastPrinted>
  <dcterms:created xsi:type="dcterms:W3CDTF">2018-05-03T08:42:00Z</dcterms:created>
  <dcterms:modified xsi:type="dcterms:W3CDTF">2018-09-05T03:54:00Z</dcterms:modified>
  <cp:category>Formulare</cp:category>
</cp:coreProperties>
</file>