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EE" w:rsidRDefault="00841AEE" w:rsidP="00841AEE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841AEE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ข้อมูลสรุป</w:t>
      </w:r>
    </w:p>
    <w:p w:rsidR="00A858A3" w:rsidRPr="00841AEE" w:rsidRDefault="00A858A3" w:rsidP="00841AEE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</w:p>
    <w:p w:rsidR="00841AEE" w:rsidRDefault="00841AEE" w:rsidP="00A428E3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841AE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บริษัท</w:t>
      </w:r>
      <w:proofErr w:type="spellStart"/>
      <w:r w:rsidRPr="00841AE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ไวส์โล</w:t>
      </w:r>
      <w:proofErr w:type="spellEnd"/>
      <w:r w:rsidRPr="00841AE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จิ</w:t>
      </w:r>
      <w:proofErr w:type="spellStart"/>
      <w:r w:rsidRPr="00841AE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สติกส์</w:t>
      </w:r>
      <w:proofErr w:type="spellEnd"/>
      <w:r w:rsidRPr="00841AE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จำกัด</w:t>
      </w:r>
      <w:r w:rsidRPr="00841AEE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(</w:t>
      </w:r>
      <w:r w:rsidRPr="00841AE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มหาชน</w:t>
      </w:r>
      <w:r w:rsidRPr="00841AEE">
        <w:rPr>
          <w:rFonts w:asciiTheme="minorBidi" w:hAnsiTheme="minorBidi" w:cstheme="minorBidi"/>
          <w:b/>
          <w:bCs/>
          <w:sz w:val="32"/>
          <w:szCs w:val="32"/>
          <w:lang w:bidi="th-TH"/>
        </w:rPr>
        <w:t>) (“</w:t>
      </w:r>
      <w:r w:rsidRPr="00841AE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บริษัท</w:t>
      </w:r>
      <w:r w:rsidRPr="00841AEE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” </w:t>
      </w:r>
      <w:r w:rsidRPr="00841AE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หรือ</w:t>
      </w:r>
      <w:r w:rsidRPr="00841AEE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“WICE”)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ย่อมาจาก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Worldwide Industrial </w:t>
      </w:r>
      <w:proofErr w:type="spellStart"/>
      <w:r w:rsidRPr="00841AEE">
        <w:rPr>
          <w:rFonts w:asciiTheme="minorBidi" w:hAnsiTheme="minorBidi" w:cstheme="minorBidi"/>
          <w:sz w:val="32"/>
          <w:szCs w:val="32"/>
          <w:lang w:bidi="th-TH"/>
        </w:rPr>
        <w:t>CommercialEnterprise</w:t>
      </w:r>
      <w:proofErr w:type="spellEnd"/>
      <w:r w:rsidRPr="00841AEE">
        <w:rPr>
          <w:rFonts w:asciiTheme="minorBidi" w:hAnsiTheme="minorBidi" w:cstheme="minorBidi"/>
          <w:sz w:val="32"/>
          <w:szCs w:val="32"/>
          <w:lang w:bidi="th-TH"/>
        </w:rPr>
        <w:t>) (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เดิมชื่อบริษัท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ไวส์เฟ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รทเซอร์วิส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เซส</w:t>
      </w:r>
      <w:proofErr w:type="spellEnd"/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(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ประเทศไทย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)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จำกัด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)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เริ่มดำเนินธุรกิจให้บริการรับจัดการขนส่งสินค้า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ร</w:t>
      </w:r>
      <w:r w:rsidR="008E2F58">
        <w:rPr>
          <w:rFonts w:asciiTheme="minorBidi" w:hAnsiTheme="minorBidi" w:cstheme="minorBidi"/>
          <w:sz w:val="32"/>
          <w:szCs w:val="32"/>
          <w:cs/>
          <w:lang w:bidi="th-TH"/>
        </w:rPr>
        <w:t>ะหว่างประเทศ</w:t>
      </w:r>
      <w:r w:rsidR="008E2F58">
        <w:rPr>
          <w:rFonts w:asciiTheme="minorBidi" w:hAnsiTheme="minorBidi" w:cstheme="minorBidi" w:hint="cs"/>
          <w:sz w:val="32"/>
          <w:szCs w:val="32"/>
          <w:cs/>
          <w:lang w:bidi="th-TH"/>
        </w:rPr>
        <w:t>ตั้งแต่ปี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2536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ซึ่งเน้นการให้บริการรับจัดการขนส่งสินค้าทางทะเลโดยมีเส้นทางหลักคือไทย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>-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สหรัฐอเมริกาด้วยทุนจดทะเบียน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1.00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ล้านบาทโดยเป็นการร่วมทุนระหว่างกลุ่มนักลงทุนชาวไทยรวม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70%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และกลุ่มบริษัท</w:t>
      </w:r>
      <w:r w:rsidR="008E2F58">
        <w:rPr>
          <w:rFonts w:asciiTheme="minorBidi" w:hAnsiTheme="minorBidi" w:cstheme="minorBidi"/>
          <w:sz w:val="32"/>
          <w:szCs w:val="32"/>
          <w:lang w:bidi="th-TH"/>
        </w:rPr>
        <w:t xml:space="preserve"> WICE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Group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ซึ่งเป็นกลุ่มบริษัทต่างชาติที่มีชื่อเสียงด้านธุรกิจ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เฟ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รท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(Freight) </w:t>
      </w:r>
      <w:r w:rsidR="008F2E04">
        <w:rPr>
          <w:rFonts w:asciiTheme="minorBidi" w:hAnsiTheme="minorBidi" w:cstheme="minorBidi"/>
          <w:sz w:val="32"/>
          <w:szCs w:val="32"/>
          <w:cs/>
          <w:lang w:bidi="th-TH"/>
        </w:rPr>
        <w:t>ต</w:t>
      </w:r>
      <w:r w:rsidR="008F2E04">
        <w:rPr>
          <w:rFonts w:asciiTheme="minorBidi" w:hAnsiTheme="minorBidi" w:cstheme="minorBidi" w:hint="cs"/>
          <w:sz w:val="32"/>
          <w:szCs w:val="32"/>
          <w:cs/>
          <w:lang w:bidi="th-TH"/>
        </w:rPr>
        <w:t>ั้ง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อยู่ในประเทศสิงคโปร์และเขตบริหารพิเศษฮ่องกงแห่งสาธารณรัฐประชาชนจีนรวม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30%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ต่อมาบริษัทได้ขยายการให้บริการครอบคลุมการให้บริการด้านพิธีการทางศุลกากร</w:t>
      </w:r>
      <w:r w:rsidR="00A858A3">
        <w:rPr>
          <w:rFonts w:asciiTheme="minorBidi" w:hAnsiTheme="minorBidi" w:cstheme="minorBidi" w:hint="cs"/>
          <w:sz w:val="32"/>
          <w:szCs w:val="32"/>
          <w:cs/>
          <w:lang w:bidi="th-TH"/>
        </w:rPr>
        <w:t>และบริการขนส่งต่อเนื่อง</w:t>
      </w:r>
      <w:r w:rsidR="008E2F58">
        <w:rPr>
          <w:rFonts w:asciiTheme="minorBidi" w:hAnsiTheme="minorBidi" w:cstheme="minorBidi" w:hint="cs"/>
          <w:sz w:val="32"/>
          <w:szCs w:val="32"/>
          <w:cs/>
          <w:lang w:bidi="th-TH"/>
        </w:rPr>
        <w:t>ในประเทศ โดยได้จัด</w:t>
      </w:r>
      <w:proofErr w:type="spellStart"/>
      <w:r w:rsidR="008E2F58">
        <w:rPr>
          <w:rFonts w:asciiTheme="minorBidi" w:hAnsiTheme="minorBidi" w:cstheme="minorBidi" w:hint="cs"/>
          <w:sz w:val="32"/>
          <w:szCs w:val="32"/>
          <w:cs/>
          <w:lang w:bidi="th-TH"/>
        </w:rPr>
        <w:t>ตั้งบรษัท</w:t>
      </w:r>
      <w:proofErr w:type="spellEnd"/>
      <w:r w:rsidR="008E2F58">
        <w:rPr>
          <w:rFonts w:asciiTheme="minorBidi" w:hAnsiTheme="minorBidi" w:cstheme="minorBidi" w:hint="cs"/>
          <w:sz w:val="32"/>
          <w:szCs w:val="32"/>
          <w:cs/>
          <w:lang w:bidi="th-TH"/>
        </w:rPr>
        <w:t>ในเครือขึ้นมาเพื่อสนับสนุนกิจการดังกล่าว</w:t>
      </w:r>
    </w:p>
    <w:p w:rsidR="00A858A3" w:rsidRPr="008E2F58" w:rsidRDefault="00A858A3" w:rsidP="00A428E3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466EA0" w:rsidRDefault="00841AEE" w:rsidP="008E2F58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โดยในปี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2545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และปี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2547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กลุ่มคุณอา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รยาคง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สุนทรซึ่งเป็นกลุ่มผู้ถือหุ้นใหญ่ของบริษัทได้มีการซื</w:t>
      </w:r>
      <w:r w:rsidR="008F2E04">
        <w:rPr>
          <w:rFonts w:asciiTheme="minorBidi" w:hAnsiTheme="minorBidi" w:cstheme="minorBidi" w:hint="cs"/>
          <w:sz w:val="32"/>
          <w:szCs w:val="32"/>
          <w:cs/>
          <w:lang w:bidi="th-TH"/>
        </w:rPr>
        <w:t>้อ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หุ้นของบริษัทจากกลุ่มหุ้นส่วนชาวฮ่องกงและชาวสิงคโปร์ตามลำดับส่งผลให้บริษัทถือหุ้นโดยคนไทย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100%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และเพื่อเป็นการเพิ่มประสิทธิภาพในการบริหารจัดการบริษัทได้มีการปรับโครงสร้างกลุ่มบริษัทใหม่ในเดือนพฤศจิกายนปี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2556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โดยวิธีการควบบริษัท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(Amalgamation)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ระหว่างบริษัท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ไวส์เฟ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รทเซอร์วิส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เซส</w:t>
      </w:r>
      <w:proofErr w:type="spellEnd"/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(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ประเทศไทย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)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จำกัด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, 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บริษัทพร็อมทเฟ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รท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แอนด์โล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จิ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สติคส์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จำกัด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,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และบริษัท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ไวส์โล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จิ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สติกส์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จำกัด</w:t>
      </w:r>
      <w:r>
        <w:rPr>
          <w:rFonts w:asciiTheme="minorBidi" w:hAnsiTheme="minorBidi" w:cstheme="minorBidi"/>
          <w:sz w:val="32"/>
          <w:szCs w:val="32"/>
          <w:cs/>
          <w:lang w:bidi="th-TH"/>
        </w:rPr>
        <w:t>จัดต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ั้ง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เป็นบริษัทใหม่แต่ยังคงใช้ชื่อเดิมคือบริษัท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ไวส์เฟ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รทเซอร์วิส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เซส</w:t>
      </w:r>
      <w:proofErr w:type="spellEnd"/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(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ประเทศไทย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)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จำกัดโดยมีทุนจดทะเบียนและทุนชำระแล้วเป็น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15.00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ล้านบาท</w:t>
      </w:r>
      <w:r w:rsidR="00DB3E95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และมีสำนักงาน</w:t>
      </w:r>
      <w:r w:rsidR="008E2F58">
        <w:rPr>
          <w:rFonts w:asciiTheme="minorBidi" w:hAnsiTheme="minorBidi" w:cstheme="minorBidi" w:hint="cs"/>
          <w:sz w:val="32"/>
          <w:szCs w:val="32"/>
          <w:cs/>
          <w:lang w:bidi="th-TH"/>
        </w:rPr>
        <w:t>ใหญ่อยู่ที่กรุงเทพฯ  และสำนักงาน</w:t>
      </w:r>
      <w:r w:rsidR="00DB3E95">
        <w:rPr>
          <w:rFonts w:asciiTheme="minorBidi" w:hAnsiTheme="minorBidi" w:cstheme="minorBidi" w:hint="cs"/>
          <w:sz w:val="32"/>
          <w:szCs w:val="32"/>
          <w:cs/>
          <w:lang w:bidi="th-TH"/>
        </w:rPr>
        <w:t>ให้บริการอยู่ที่</w:t>
      </w:r>
      <w:r w:rsidR="008E2F58">
        <w:rPr>
          <w:rFonts w:asciiTheme="minorBidi" w:hAnsiTheme="minorBidi" w:cstheme="minorBidi" w:hint="cs"/>
          <w:sz w:val="32"/>
          <w:szCs w:val="32"/>
          <w:cs/>
          <w:lang w:bidi="th-TH"/>
        </w:rPr>
        <w:t>ท่าอากาศยานสุวรรณภูมิและ</w:t>
      </w:r>
      <w:r w:rsidR="00DB3E95">
        <w:rPr>
          <w:rFonts w:asciiTheme="minorBidi" w:hAnsiTheme="minorBidi" w:cstheme="minorBidi" w:hint="cs"/>
          <w:sz w:val="32"/>
          <w:szCs w:val="32"/>
          <w:cs/>
          <w:lang w:bidi="th-TH"/>
        </w:rPr>
        <w:t>ท่าเรือแหลมฉบัง</w:t>
      </w:r>
    </w:p>
    <w:p w:rsidR="00A858A3" w:rsidRDefault="00A858A3" w:rsidP="00466EA0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</w:p>
    <w:p w:rsidR="00841AEE" w:rsidRDefault="00841AEE" w:rsidP="00466EA0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นอกจากนี</w:t>
      </w:r>
      <w:r>
        <w:rPr>
          <w:rFonts w:asciiTheme="minorBidi" w:hAnsiTheme="minorBidi" w:cstheme="minorBidi" w:hint="cs"/>
          <w:sz w:val="32"/>
          <w:szCs w:val="32"/>
          <w:cs/>
          <w:lang w:bidi="th-TH"/>
        </w:rPr>
        <w:t>้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ในเดือนธันวาคมปี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2556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บริษัทได้เพิ่มทุนจดทะเบียนและทุนชำระแล้วเป็น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180.00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ล้านบาทและเข้าถือหุ้นร้อยละ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99.99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ใน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บริษัทซันเอ็กซ์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เพรส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(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ประเทศไทย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)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จำกัด</w:t>
      </w:r>
      <w:r w:rsidR="00B54AFD">
        <w:rPr>
          <w:rFonts w:asciiTheme="minorBidi" w:hAnsiTheme="minorBidi" w:cstheme="minorBidi"/>
          <w:sz w:val="32"/>
          <w:szCs w:val="32"/>
          <w:cs/>
          <w:lang w:bidi="th-TH"/>
        </w:rPr>
        <w:t>ท</w:t>
      </w:r>
      <w:r w:rsidR="00B54AFD">
        <w:rPr>
          <w:rFonts w:asciiTheme="minorBidi" w:hAnsiTheme="minorBidi" w:cstheme="minorBidi" w:hint="cs"/>
          <w:sz w:val="32"/>
          <w:szCs w:val="32"/>
          <w:cs/>
          <w:lang w:bidi="th-TH"/>
        </w:rPr>
        <w:t>ั้งนี้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บริษัทได้ดำเนินการแปรสภาพเป็นบริษัทมหาชนจำกัดและเปลี่ยนชื่อเป็น</w:t>
      </w:r>
      <w:r w:rsidR="00F22662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บริษัท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ไวส์</w:t>
      </w:r>
      <w:proofErr w:type="spellEnd"/>
      <w:r w:rsidR="00F22662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โล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จิ</w:t>
      </w:r>
      <w:proofErr w:type="spellStart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สติกส์</w:t>
      </w:r>
      <w:proofErr w:type="spellEnd"/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จำกัด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(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มหาชน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)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เมื่อวันที่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3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เมษายน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2558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โดยมีทุนจดทะเบียน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300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ล้านบาท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(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ทุนชำระแล้ว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 xml:space="preserve"> 225 </w:t>
      </w:r>
      <w:r w:rsidRPr="00841AEE">
        <w:rPr>
          <w:rFonts w:asciiTheme="minorBidi" w:hAnsiTheme="minorBidi" w:cstheme="minorBidi"/>
          <w:sz w:val="32"/>
          <w:szCs w:val="32"/>
          <w:cs/>
          <w:lang w:bidi="th-TH"/>
        </w:rPr>
        <w:t>ล้านบาท</w:t>
      </w:r>
      <w:r w:rsidRPr="00841AEE">
        <w:rPr>
          <w:rFonts w:asciiTheme="minorBidi" w:hAnsiTheme="minorBidi" w:cstheme="minorBidi"/>
          <w:sz w:val="32"/>
          <w:szCs w:val="32"/>
          <w:lang w:bidi="th-TH"/>
        </w:rPr>
        <w:t>)</w:t>
      </w:r>
    </w:p>
    <w:p w:rsidR="00A858A3" w:rsidRDefault="00A858A3" w:rsidP="00466EA0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  <w:lang w:bidi="th-TH"/>
        </w:rPr>
      </w:pPr>
    </w:p>
    <w:p w:rsidR="00A858A3" w:rsidRDefault="00A858A3" w:rsidP="00466EA0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  <w:lang w:bidi="th-TH"/>
        </w:rPr>
      </w:pPr>
    </w:p>
    <w:p w:rsidR="00A858A3" w:rsidRDefault="00A858A3" w:rsidP="00466EA0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  <w:lang w:bidi="th-TH"/>
        </w:rPr>
      </w:pPr>
    </w:p>
    <w:p w:rsidR="00A858A3" w:rsidRDefault="00A858A3" w:rsidP="00466EA0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  <w:lang w:bidi="th-TH"/>
        </w:rPr>
      </w:pPr>
    </w:p>
    <w:p w:rsidR="00A858A3" w:rsidRDefault="00A858A3" w:rsidP="00466EA0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  <w:lang w:bidi="th-TH"/>
        </w:rPr>
      </w:pPr>
    </w:p>
    <w:p w:rsidR="007D4B17" w:rsidRDefault="008F2E04" w:rsidP="00A858A3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  <w:lang w:bidi="th-TH"/>
        </w:rPr>
      </w:pP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lastRenderedPageBreak/>
        <w:t>บริษัท</w:t>
      </w:r>
      <w:proofErr w:type="spellStart"/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ไวส์โล</w:t>
      </w:r>
      <w:proofErr w:type="spellEnd"/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จิ</w:t>
      </w:r>
      <w:proofErr w:type="spellStart"/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สติกส์</w:t>
      </w:r>
      <w:proofErr w:type="spellEnd"/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จำกัด</w:t>
      </w:r>
      <w:r w:rsidRPr="00DB3E95">
        <w:rPr>
          <w:rFonts w:asciiTheme="minorBidi" w:hAnsiTheme="minorBidi" w:cs="Cordia New"/>
          <w:b/>
          <w:bCs/>
          <w:i/>
          <w:iCs/>
          <w:sz w:val="32"/>
          <w:szCs w:val="32"/>
          <w:cs/>
          <w:lang w:bidi="th-TH"/>
        </w:rPr>
        <w:t xml:space="preserve"> (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มหาชน</w:t>
      </w:r>
      <w:r w:rsidRPr="00DB3E95">
        <w:rPr>
          <w:rFonts w:asciiTheme="minorBidi" w:hAnsiTheme="minorBidi" w:cs="Cordia New"/>
          <w:b/>
          <w:bCs/>
          <w:i/>
          <w:iCs/>
          <w:sz w:val="32"/>
          <w:szCs w:val="32"/>
          <w:cs/>
          <w:lang w:bidi="th-TH"/>
        </w:rPr>
        <w:t xml:space="preserve">) 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และบริษัทย่อยเป็นผู้ให้บริการ</w:t>
      </w:r>
      <w:proofErr w:type="spellStart"/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โล</w:t>
      </w:r>
      <w:proofErr w:type="spellEnd"/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จิ</w:t>
      </w:r>
      <w:proofErr w:type="spellStart"/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สติกส์</w:t>
      </w:r>
      <w:proofErr w:type="spellEnd"/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ระหว่างประเทศแบบครบวงจร</w:t>
      </w:r>
      <w:r w:rsidRPr="00DB3E95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(International Logistics Services and Solutions Provider) </w:t>
      </w:r>
      <w:r w:rsidR="00466EA0"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ทั้ง</w:t>
      </w:r>
      <w:r w:rsidR="00A858A3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กา</w:t>
      </w:r>
      <w:r w:rsidR="00594D24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ร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นำเข้าและ</w:t>
      </w:r>
      <w:r w:rsidR="00A858A3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การ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ส่งออก</w:t>
      </w:r>
      <w:r w:rsidR="00466EA0"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โดยการขนส่งทั้ง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ทางทะเล</w:t>
      </w:r>
      <w:r w:rsidRPr="00DB3E95">
        <w:rPr>
          <w:rFonts w:asciiTheme="minorBidi" w:hAnsiTheme="minorBidi" w:cs="Cordia New"/>
          <w:b/>
          <w:bCs/>
          <w:i/>
          <w:iCs/>
          <w:sz w:val="32"/>
          <w:szCs w:val="32"/>
          <w:cs/>
          <w:lang w:bidi="th-TH"/>
        </w:rPr>
        <w:t xml:space="preserve"> (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แบบเต็มตู้และแบบไม่เต็มตู้</w:t>
      </w:r>
      <w:r w:rsidRPr="00DB3E95">
        <w:rPr>
          <w:rFonts w:asciiTheme="minorBidi" w:hAnsiTheme="minorBidi" w:cs="Cordia New"/>
          <w:b/>
          <w:bCs/>
          <w:i/>
          <w:iCs/>
          <w:sz w:val="32"/>
          <w:szCs w:val="32"/>
          <w:cs/>
          <w:lang w:bidi="th-TH"/>
        </w:rPr>
        <w:t xml:space="preserve">) 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ทางอากาศและการให้บริการด้านพิธีการศุลกากรและการขนส่งในประเทศเพื่อรองรับความต้องการที่หลากหลายของลูกค้า</w:t>
      </w:r>
    </w:p>
    <w:p w:rsidR="008F2E04" w:rsidRDefault="008F2E04" w:rsidP="00466EA0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รวมถึงการให้บริการขนส่งสินค้าแบบประตูสู่ประตู</w:t>
      </w:r>
      <w:r w:rsidRPr="00DB3E95">
        <w:rPr>
          <w:rFonts w:asciiTheme="minorBidi" w:hAnsiTheme="minorBidi" w:cs="Cordia New"/>
          <w:b/>
          <w:bCs/>
          <w:i/>
          <w:iCs/>
          <w:sz w:val="32"/>
          <w:szCs w:val="32"/>
          <w:cs/>
          <w:lang w:bidi="th-TH"/>
        </w:rPr>
        <w:t xml:space="preserve"> (</w:t>
      </w:r>
      <w:r w:rsidRPr="00DB3E95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Door to Door) 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คือการให้บริการรับจัดการขนส่ง</w:t>
      </w:r>
      <w:r w:rsidR="00A858A3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 xml:space="preserve">ระหว่างประเทศ </w:t>
      </w:r>
      <w:r w:rsidR="00466EA0"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ตั้ง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แต่หน้าประตูโรงงานลูกค้าต้นทางเพื่อส่งมอบไปยังหน้าประตูโรงงานลูกค้าปลายทางโดยผู้ส่งออกเป็นผู้รับผิดชอบภาระค่าขนส่งและแบบ</w:t>
      </w:r>
      <w:proofErr w:type="spellStart"/>
      <w:r w:rsidRPr="00DB3E95">
        <w:rPr>
          <w:rFonts w:asciiTheme="minorBidi" w:hAnsiTheme="minorBidi" w:cstheme="minorBidi"/>
          <w:b/>
          <w:bCs/>
          <w:i/>
          <w:iCs/>
          <w:sz w:val="32"/>
          <w:szCs w:val="32"/>
        </w:rPr>
        <w:t>Exwork</w:t>
      </w:r>
      <w:proofErr w:type="spellEnd"/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คือการให้บริการรับจัดการขนส่งสินค้า</w:t>
      </w:r>
      <w:proofErr w:type="spellStart"/>
      <w:r w:rsidR="00A858A3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ระหว่ง</w:t>
      </w:r>
      <w:proofErr w:type="spellEnd"/>
      <w:r w:rsidR="00A858A3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ประเทศ</w:t>
      </w:r>
      <w:r w:rsidR="00466EA0"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ตั้ง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แต่หน้าประตูโรงงานผู้ส่งออก</w:t>
      </w:r>
      <w:r w:rsidR="00A858A3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เพื่อส่งมอบ</w:t>
      </w:r>
      <w:r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ไปจนถึงมือผู้รับปลายทาง</w:t>
      </w:r>
      <w:r w:rsidR="00A858A3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โดย</w:t>
      </w:r>
      <w:r w:rsidR="00A858A3" w:rsidRPr="00DB3E95">
        <w:rPr>
          <w:rFonts w:asciiTheme="minorBidi" w:hAnsiTheme="minorBidi" w:cs="Cordia New" w:hint="cs"/>
          <w:b/>
          <w:bCs/>
          <w:i/>
          <w:iCs/>
          <w:sz w:val="32"/>
          <w:szCs w:val="32"/>
          <w:cs/>
          <w:lang w:bidi="th-TH"/>
        </w:rPr>
        <w:t>ผู้นำเข้ารับผิดชอบภาระค่าขนส่ง</w:t>
      </w:r>
    </w:p>
    <w:p w:rsidR="00EA0FB9" w:rsidRDefault="00EA0FB9" w:rsidP="00466EA0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:rsidR="00EA0FB9" w:rsidRDefault="00EA0FB9" w:rsidP="00EA0FB9">
      <w:pPr>
        <w:autoSpaceDE w:val="0"/>
        <w:autoSpaceDN w:val="0"/>
        <w:adjustRightInd w:val="0"/>
        <w:jc w:val="thaiDistribute"/>
        <w:rPr>
          <w:rFonts w:asciiTheme="minorBidi" w:eastAsia="CordiaNew" w:hAnsiTheme="minorBidi" w:cstheme="minorBidi"/>
          <w:b/>
          <w:bCs/>
          <w:sz w:val="32"/>
          <w:szCs w:val="32"/>
          <w:u w:val="single"/>
          <w:lang w:bidi="th-TH"/>
        </w:rPr>
      </w:pPr>
      <w:r w:rsidRPr="007D4B17">
        <w:rPr>
          <w:rFonts w:asciiTheme="minorBidi" w:eastAsia="CordiaNew" w:hAnsiTheme="minorBidi" w:cstheme="minorBidi"/>
          <w:b/>
          <w:bCs/>
          <w:sz w:val="32"/>
          <w:szCs w:val="32"/>
          <w:u w:val="single"/>
          <w:cs/>
          <w:lang w:bidi="th-TH"/>
        </w:rPr>
        <w:t>การให้บริการ</w:t>
      </w:r>
      <w:proofErr w:type="spellStart"/>
      <w:r w:rsidR="008E2F58">
        <w:rPr>
          <w:rFonts w:asciiTheme="minorBidi" w:eastAsia="CordiaNew" w:hAnsiTheme="minorBidi" w:cstheme="minorBidi" w:hint="cs"/>
          <w:b/>
          <w:bCs/>
          <w:sz w:val="32"/>
          <w:szCs w:val="32"/>
          <w:u w:val="single"/>
          <w:cs/>
          <w:lang w:bidi="th-TH"/>
        </w:rPr>
        <w:t>โล</w:t>
      </w:r>
      <w:proofErr w:type="spellEnd"/>
      <w:r w:rsidR="008E2F58">
        <w:rPr>
          <w:rFonts w:asciiTheme="minorBidi" w:eastAsia="CordiaNew" w:hAnsiTheme="minorBidi" w:cstheme="minorBidi" w:hint="cs"/>
          <w:b/>
          <w:bCs/>
          <w:sz w:val="32"/>
          <w:szCs w:val="32"/>
          <w:u w:val="single"/>
          <w:cs/>
          <w:lang w:bidi="th-TH"/>
        </w:rPr>
        <w:t>จิ</w:t>
      </w:r>
      <w:proofErr w:type="spellStart"/>
      <w:r w:rsidR="008E2F58">
        <w:rPr>
          <w:rFonts w:asciiTheme="minorBidi" w:eastAsia="CordiaNew" w:hAnsiTheme="minorBidi" w:cstheme="minorBidi" w:hint="cs"/>
          <w:b/>
          <w:bCs/>
          <w:sz w:val="32"/>
          <w:szCs w:val="32"/>
          <w:u w:val="single"/>
          <w:cs/>
          <w:lang w:bidi="th-TH"/>
        </w:rPr>
        <w:t>สติกส์</w:t>
      </w:r>
      <w:proofErr w:type="spellEnd"/>
      <w:r w:rsidRPr="007D4B17">
        <w:rPr>
          <w:rFonts w:asciiTheme="minorBidi" w:eastAsia="CordiaNew" w:hAnsiTheme="minorBidi" w:cstheme="minorBidi"/>
          <w:b/>
          <w:bCs/>
          <w:sz w:val="32"/>
          <w:szCs w:val="32"/>
          <w:u w:val="single"/>
          <w:cs/>
          <w:lang w:bidi="th-TH"/>
        </w:rPr>
        <w:t>ระหว่างประเทศ</w:t>
      </w:r>
      <w:r w:rsidR="008E2F58">
        <w:rPr>
          <w:rFonts w:asciiTheme="minorBidi" w:eastAsia="CordiaNew" w:hAnsiTheme="minorBidi" w:cstheme="minorBidi" w:hint="cs"/>
          <w:b/>
          <w:bCs/>
          <w:sz w:val="32"/>
          <w:szCs w:val="32"/>
          <w:u w:val="single"/>
          <w:cs/>
          <w:lang w:bidi="th-TH"/>
        </w:rPr>
        <w:t>แบบครบวงจร</w:t>
      </w:r>
      <w:r w:rsidRPr="007D4B17">
        <w:rPr>
          <w:rFonts w:asciiTheme="minorBidi" w:eastAsia="CordiaNew" w:hAnsiTheme="minorBidi" w:cstheme="minorBidi"/>
          <w:b/>
          <w:bCs/>
          <w:sz w:val="32"/>
          <w:szCs w:val="32"/>
          <w:u w:val="single"/>
          <w:cs/>
          <w:lang w:bidi="th-TH"/>
        </w:rPr>
        <w:t>ของบริษัทและบริษัทย่อยสามารถแบ่งได้ดังนี</w:t>
      </w:r>
      <w:r w:rsidRPr="007D4B17">
        <w:rPr>
          <w:rFonts w:asciiTheme="minorBidi" w:eastAsia="CordiaNew" w:hAnsiTheme="minorBidi" w:cstheme="minorBidi" w:hint="cs"/>
          <w:b/>
          <w:bCs/>
          <w:sz w:val="32"/>
          <w:szCs w:val="32"/>
          <w:u w:val="single"/>
          <w:cs/>
          <w:lang w:bidi="th-TH"/>
        </w:rPr>
        <w:t>้</w:t>
      </w:r>
    </w:p>
    <w:p w:rsidR="00A858A3" w:rsidRPr="007D4B17" w:rsidRDefault="00A858A3" w:rsidP="00EA0FB9">
      <w:pPr>
        <w:autoSpaceDE w:val="0"/>
        <w:autoSpaceDN w:val="0"/>
        <w:adjustRightInd w:val="0"/>
        <w:jc w:val="thaiDistribute"/>
        <w:rPr>
          <w:rFonts w:asciiTheme="minorBidi" w:eastAsia="CordiaNew" w:hAnsiTheme="minorBidi" w:cstheme="minorBidi"/>
          <w:b/>
          <w:bCs/>
          <w:sz w:val="32"/>
          <w:szCs w:val="32"/>
          <w:u w:val="single"/>
          <w:cs/>
          <w:lang w:bidi="th-TH"/>
        </w:rPr>
      </w:pPr>
    </w:p>
    <w:p w:rsidR="004C0A11" w:rsidRDefault="007D4B17" w:rsidP="00EA0FB9">
      <w:pPr>
        <w:autoSpaceDE w:val="0"/>
        <w:autoSpaceDN w:val="0"/>
        <w:adjustRightInd w:val="0"/>
        <w:jc w:val="thaiDistribute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/>
          <w:b/>
          <w:bCs/>
          <w:sz w:val="32"/>
          <w:szCs w:val="32"/>
          <w:lang w:bidi="th-TH"/>
        </w:rPr>
        <w:tab/>
      </w:r>
      <w:r w:rsidR="00EA0FB9" w:rsidRPr="00EA0FB9">
        <w:rPr>
          <w:rFonts w:asciiTheme="minorBidi" w:eastAsia="CordiaNew" w:hAnsiTheme="minorBidi" w:cstheme="minorBidi"/>
          <w:b/>
          <w:bCs/>
          <w:sz w:val="32"/>
          <w:szCs w:val="32"/>
          <w:lang w:bidi="th-TH"/>
        </w:rPr>
        <w:t xml:space="preserve">1. </w:t>
      </w:r>
      <w:r w:rsidR="00EA0FB9" w:rsidRPr="00EA0FB9">
        <w:rPr>
          <w:rFonts w:asciiTheme="minorBidi" w:eastAsia="CordiaNew" w:hAnsiTheme="minorBidi" w:cstheme="minorBidi"/>
          <w:b/>
          <w:bCs/>
          <w:sz w:val="32"/>
          <w:szCs w:val="32"/>
          <w:cs/>
          <w:lang w:bidi="th-TH"/>
        </w:rPr>
        <w:t>การรับจัดการขนส่งสินค้าระหว่างประเทศทางทะเล</w:t>
      </w:r>
      <w:r w:rsidR="00EA0FB9" w:rsidRPr="00EA0FB9">
        <w:rPr>
          <w:rFonts w:asciiTheme="minorBidi" w:eastAsia="CordiaNew" w:hAnsiTheme="minorBidi" w:cstheme="minorBidi"/>
          <w:b/>
          <w:bCs/>
          <w:sz w:val="32"/>
          <w:szCs w:val="32"/>
          <w:lang w:bidi="th-TH"/>
        </w:rPr>
        <w:t xml:space="preserve"> (Sea Freight):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บริษัทเป็นผู้ให้บริการรับจัดการขนส่งสินค้าระหว่างประเทศซึ่งเน้นการให้บริการรับจัดการขนส่งสินค้าทางทะเลโดยบริษัทจะเป็นผู้จัดหาระวางเรือและตู้คอน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เทน</w:t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เนอร์</w:t>
      </w:r>
      <w:proofErr w:type="spellEnd"/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จากสายการเดินเรือชั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นำที่มีชื่อเสียงเชื่อถือได้ซึ่งบริษัท</w:t>
      </w:r>
      <w:r w:rsidR="008E2F58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มี</w:t>
      </w:r>
      <w:r w:rsidR="00A858A3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 xml:space="preserve">สัญญาบริการ </w:t>
      </w:r>
      <w:r w:rsidR="00A858A3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(Service </w:t>
      </w:r>
      <w:r w:rsidR="008E2F58">
        <w:rPr>
          <w:rFonts w:asciiTheme="minorBidi" w:eastAsia="CordiaNew" w:hAnsiTheme="minorBidi" w:cstheme="minorBidi"/>
          <w:sz w:val="32"/>
          <w:szCs w:val="32"/>
          <w:lang w:bidi="th-TH"/>
        </w:rPr>
        <w:t>Cont</w:t>
      </w:r>
      <w:r w:rsidR="00A858A3">
        <w:rPr>
          <w:rFonts w:asciiTheme="minorBidi" w:eastAsia="CordiaNew" w:hAnsiTheme="minorBidi" w:cstheme="minorBidi"/>
          <w:sz w:val="32"/>
          <w:szCs w:val="32"/>
          <w:lang w:bidi="th-TH"/>
        </w:rPr>
        <w:t>r</w:t>
      </w:r>
      <w:r w:rsidR="008E2F58">
        <w:rPr>
          <w:rFonts w:asciiTheme="minorBidi" w:eastAsia="CordiaNew" w:hAnsiTheme="minorBidi" w:cstheme="minorBidi"/>
          <w:sz w:val="32"/>
          <w:szCs w:val="32"/>
          <w:lang w:bidi="th-TH"/>
        </w:rPr>
        <w:t>act</w:t>
      </w:r>
      <w:r w:rsidR="00A858A3">
        <w:rPr>
          <w:rFonts w:asciiTheme="minorBidi" w:eastAsia="CordiaNew" w:hAnsiTheme="minorBidi" w:cstheme="minorBidi"/>
          <w:sz w:val="32"/>
          <w:szCs w:val="32"/>
          <w:lang w:bidi="th-TH"/>
        </w:rPr>
        <w:t>)</w:t>
      </w:r>
      <w:r w:rsidR="008E2F58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กับ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สายการเดินเรือ</w:t>
      </w:r>
      <w:r w:rsidR="008E2F58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ที่หลากหลาย เพื่อให้ลูกค้าสามารถเลือกใช้บริการที่ตรง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กับความต้องการของลูกค้าแต่ละราย</w:t>
      </w:r>
      <w:r w:rsidR="004C0A11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ทั้งยังช่วย</w:t>
      </w:r>
      <w:r w:rsidR="00A858A3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ให้ลูกค้าได้</w:t>
      </w:r>
      <w:r w:rsidR="004C0A11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 xml:space="preserve">ประหยัดต้นทุนอีกด้วย </w:t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ทั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้ง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นี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บริษัทได้ขยายเครือข่ายโดยเข้าร่วมเป็นภาคีสมาชิกต่างๆ</w:t>
      </w:r>
    </w:p>
    <w:p w:rsidR="007D4B17" w:rsidRDefault="007D4B17" w:rsidP="00EA0FB9">
      <w:pPr>
        <w:autoSpaceDE w:val="0"/>
        <w:autoSpaceDN w:val="0"/>
        <w:adjustRightInd w:val="0"/>
        <w:jc w:val="thaiDistribute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ab/>
        <w:t>โดย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ปัจจุบันบริษัทสามารถให้บริการรับจัดการขนส่งทางทะเลครอบคลุมท่าเรือหลักในเขตการค้าสำคัญในประเทศต่างๆโดยตลาดหลักยังคงเป็นตลาดสหรัฐอเมริกา</w:t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เนื่องจากบริษัท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มีประสบ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การณ์และความ</w:t>
      </w:r>
      <w:r w:rsidR="00A858A3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ชำนาญ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ในเส้นทางการขนส่งไทย</w:t>
      </w:r>
      <w:r w:rsidR="00EA0FB9">
        <w:rPr>
          <w:rFonts w:asciiTheme="minorBidi" w:eastAsia="CordiaNew" w:hAnsiTheme="minorBidi" w:cstheme="minorBidi"/>
          <w:sz w:val="32"/>
          <w:szCs w:val="32"/>
          <w:lang w:bidi="th-TH"/>
        </w:rPr>
        <w:t>-</w:t>
      </w:r>
      <w:r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สหรัฐอเมริกาต</w:t>
      </w:r>
      <w:r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ั้ง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แต่แรกเริ่มสำหรับตลาดหลักรองลงมาคือประเทศญี่ปุ่นประเทศออสเตรเลียและประเทศจีน</w:t>
      </w:r>
      <w:r w:rsidR="00A858A3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 xml:space="preserve">  โดย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การขนส่งสินค้า</w:t>
      </w:r>
      <w:r w:rsidR="00A858A3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ทาง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เรือสามารถขนส่งสินค้าได้คราวละมากๆมีต้นทุนในการขนส่งที่ถูกกว่าการขนส่งสินค้าทาง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เ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ครื่องบินเหมาะสำหรับการขนส่งที่ไม่เร่งด่วนโดยสินค้าหลักๆได้แก่สินค้าอิเล็กทรอนิกส์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สินค้าสำเร็จรูป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) </w:t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ชิ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่วนยานยนต์โครงสร้างเหล็กและวัสดุก่อสร้างอาหารกระป๋องเป็นต้นการขนส่งทางเรือจะบรรจุสินค้าลงในตู้คอน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เทนเนอร์</w:t>
      </w:r>
      <w:proofErr w:type="spellEnd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ซึ่งช่วยให้การเคลื่อนย</w:t>
      </w:r>
      <w:r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้ายสินค้ารวดเร็วและสะดวกยิ่ง</w:t>
      </w:r>
      <w:r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ขึ้น</w:t>
      </w:r>
    </w:p>
    <w:p w:rsidR="00EA0FB9" w:rsidRDefault="007D4B17" w:rsidP="00EA0FB9">
      <w:pPr>
        <w:autoSpaceDE w:val="0"/>
        <w:autoSpaceDN w:val="0"/>
        <w:adjustRightInd w:val="0"/>
        <w:jc w:val="thaiDistribute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ab/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โดยตู้คอน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เทนเนอร์</w:t>
      </w:r>
      <w:proofErr w:type="spellEnd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จะแบ่งออกเป็น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2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ขนาดหลักๆคือขนาด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20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ฟุตเหมาะกับการใช้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งาน</w:t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บรรทุกสินค้าที่มีน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้ำ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หนักมากแต่มีปริมาณน้อยและขนาด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40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ฟุตเหมาะ</w:t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กับการใช้งานบรรทุกสินค้าที่มีน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้ำ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หนักน้อยแต่มีปริมาณมากนอกจากนี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ตู้คอน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เทนเนอร์</w:t>
      </w:r>
      <w:proofErr w:type="spellEnd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ยังมีรูปแบบต่างๆเช่นตู้คอน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เทนเนอร์</w:t>
      </w:r>
      <w:proofErr w:type="spellEnd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แบบแห้ง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(Dry)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แบบควบคุมอุณหภูมิ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>(Reefer)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แบบ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lastRenderedPageBreak/>
        <w:t>เปิดหลังคา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(Open Top)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เป็นต้นเพื่อตอบสนองความต้องการของลูกค้าและให้เหมาะกับประเภทของสินค้าที่ขนส่ง</w:t>
      </w:r>
    </w:p>
    <w:p w:rsidR="007D4B17" w:rsidRDefault="00416627" w:rsidP="00EA0FB9">
      <w:pPr>
        <w:autoSpaceDE w:val="0"/>
        <w:autoSpaceDN w:val="0"/>
        <w:adjustRightInd w:val="0"/>
        <w:jc w:val="thaiDistribute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/>
          <w:sz w:val="32"/>
          <w:szCs w:val="32"/>
          <w:lang w:bidi="th-TH"/>
        </w:rPr>
        <w:tab/>
      </w:r>
      <w:r w:rsidR="00EA0FB9" w:rsidRPr="00EA0FB9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2. </w:t>
      </w:r>
      <w:r w:rsidR="00EA0FB9" w:rsidRPr="00EA0FB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การจัดการขนส่งระหว่างประเทศทางอากาศ</w:t>
      </w:r>
      <w:r w:rsidR="00EA0FB9" w:rsidRPr="00EA0FB9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(Air Freight):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บริษัทย่อยเป็นผู้ให้บริการรับจัดการขนส่งสินค้าระหว่างประเทศซึ่งเน้นการให้บริการรับจัดการขนส่งสินค้าทางอากาศโดยการขนส่งสินค้าทางอากาศเป็นการขนส่งที่</w:t>
      </w:r>
      <w:r w:rsidR="004C0A11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ต้องการบริษัทที่มี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ศักยภาพ</w:t>
      </w:r>
      <w:r w:rsidR="004C0A11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ในการให้บริการ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ูงเหมาะกับการขนส่งระหว่างประเทศที่ต้องการความรวดเร็วในระยะเวลาจำกัดและเป็นการขนส่งที่ให้ความยืดหยุ่นสูงตอบสนองการเปลี่ยนแปลงและเวลาได้เป็นอย่างดีแต่มีต้นทุนที่สูงกว่าการขนส่งทางเรือสินค้าส่วนใหญ่ที่ขนส่งทางอากาศจะมีปริมาณค่อนข้างน้อยหรือมีมูลค่าสูงและต้องใช้ความระมัดระวังเป็นพิเศษซึ่งบริษัทย่อยจะเป็นผู้ติดต่อและจองระวางสายการบินตามตารางเวลาและข้อกำหนดที่ลูกค้าต้องการโดยคำนึงถึงความรวดเร็วความตรงต่อเวลาและการประหยัดต้นทุนให้ลูกค้า</w:t>
      </w:r>
    </w:p>
    <w:p w:rsidR="00EA0FB9" w:rsidRPr="00EA0FB9" w:rsidRDefault="007D4B17" w:rsidP="00EA0FB9">
      <w:pPr>
        <w:autoSpaceDE w:val="0"/>
        <w:autoSpaceDN w:val="0"/>
        <w:adjustRightInd w:val="0"/>
        <w:jc w:val="thaiDistribute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/>
          <w:sz w:val="32"/>
          <w:szCs w:val="32"/>
          <w:lang w:bidi="th-TH"/>
        </w:rPr>
        <w:tab/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โดยสามารถให้บริการรับจัดการขนส่งสินค้าทางอากาศได้ครอบคลุมเขตการค้าสำคัญในประเทศต่างๆซึ่งตลาดหลักจะเป็นตลาดในแถบเอเชียเช่นประเทศสิงคโปร์ฮ่องกงประเทศจีนเป็นต้น</w:t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สินค้าส่วนใหญ่จะเป็นชิ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่วนอิเล็กทรอนิกส์การจัดการขนส่งสินค้าระหว่างประเทศทางอากาศให้ความสำคัญกับความรวดเร็วและความชำนาญในตัวสินค้า</w:t>
      </w:r>
    </w:p>
    <w:p w:rsidR="007D4B17" w:rsidRDefault="007D4B17" w:rsidP="00EA0FB9">
      <w:pPr>
        <w:autoSpaceDE w:val="0"/>
        <w:autoSpaceDN w:val="0"/>
        <w:adjustRightInd w:val="0"/>
        <w:jc w:val="thaiDistribute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ab/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โดยเฉพาะสินค้าในกลุ่มอิเล็กทรอนิกส์ซึ่งบริษัทย่อยสามารถให้บริการจัดส่งสินค้าแบบเร่งด่วนภายใน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24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ชั่วโมงจากสิงคโปร์มากรุงเทพฯแบบประตูถึงประตู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(Door-to-Door)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ถือเป็นการสร้างมูลค่าเพิ่มให้กับบริการ</w:t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โดยสินค้าส่วนใหญ่จะเป็นชิ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ส่วนอิเล็กทรอนิกส์ที่นำเข้าจากประเทศสิงคโปร์มาประกอบในประเทศไทย</w:t>
      </w:r>
    </w:p>
    <w:p w:rsidR="00EA0FB9" w:rsidRDefault="007D4B17" w:rsidP="00EA0FB9">
      <w:pPr>
        <w:autoSpaceDE w:val="0"/>
        <w:autoSpaceDN w:val="0"/>
        <w:adjustRightInd w:val="0"/>
        <w:jc w:val="thaiDistribute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ab/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นอกจากน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ี้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บริษัทย่อยยังมีการให้บริการเสริมสำหรับลูกค้าที่ต้องการให้จัดการขนส่งสินค้ากรณีฉุกเฉินเช่น</w:t>
      </w:r>
      <w:r w:rsid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การให้บริการรับหิ</w:t>
      </w:r>
      <w:r w:rsidR="00EA0FB9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้ว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สินค้าแบบถึงมือผู้รับ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(Hand Carrier)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ภายใน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24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ชั่วโมงเส้นทางเชียงใหม่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>-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กรุงเทพฯ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>-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เซี่ยง</w:t>
      </w:r>
      <w:proofErr w:type="spellEnd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ไฮ้เป็นต้นนอกจากการให้บริการจัดการขนส่งดังกล่าวแล้วบริษัทย่อยยังมีบริการให้คำปรึกษาในการจัดการระบบ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โล</w:t>
      </w:r>
      <w:proofErr w:type="spellEnd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จิ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สติกส์</w:t>
      </w:r>
      <w:proofErr w:type="spellEnd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โดยร่วมกับลูกค้าในการคิดหาวิธีการจัดการระบบ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โล</w:t>
      </w:r>
      <w:proofErr w:type="spellEnd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จิ</w:t>
      </w:r>
      <w:proofErr w:type="spellStart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สติกส์</w:t>
      </w:r>
      <w:proofErr w:type="spellEnd"/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เพื่อประหยัดต้นทุนในการขนส่งให้กับลูกค้าในลักษณะการรวมสินค้าจากหลายๆ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Supplier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ของลูกค้ารายใดรายหนึ่ง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(Combined Cargo)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แล้วจัดส่งพร้อมกันเพื่อประหยัดต้นทุนในการขนส่ง</w:t>
      </w:r>
    </w:p>
    <w:p w:rsidR="00A858A3" w:rsidRDefault="00A858A3" w:rsidP="007D4B17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416627" w:rsidRDefault="007D4B17" w:rsidP="007D4B17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lang w:bidi="th-TH"/>
        </w:rPr>
        <w:tab/>
      </w:r>
    </w:p>
    <w:p w:rsidR="00416627" w:rsidRDefault="00416627" w:rsidP="007D4B17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416627" w:rsidRDefault="00416627" w:rsidP="007D4B17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lang w:bidi="th-TH"/>
        </w:rPr>
        <w:tab/>
      </w:r>
    </w:p>
    <w:p w:rsidR="007D4B17" w:rsidRDefault="00416627" w:rsidP="007D4B17">
      <w:pPr>
        <w:autoSpaceDE w:val="0"/>
        <w:autoSpaceDN w:val="0"/>
        <w:adjustRightInd w:val="0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lang w:bidi="th-TH"/>
        </w:rPr>
        <w:lastRenderedPageBreak/>
        <w:tab/>
      </w:r>
      <w:r w:rsidR="00EA0FB9" w:rsidRPr="00EA0FB9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3. </w:t>
      </w:r>
      <w:r w:rsidR="00EA0FB9" w:rsidRPr="00EA0FB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การให้บริการด้านพิธีการศุลกากรและการขนส่งในประเทศ</w:t>
      </w:r>
      <w:r w:rsidR="00EA0FB9" w:rsidRPr="00EA0FB9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(Customs Broker and Transport)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: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บริษัทมีนโยบายการให้บริการด้านพิธีการศุลกากรควบคู่ไปกับการให้บริการขนส่งในประเทศการให้บริการด้านพิธีการศุลกากร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(Customs Broker</w:t>
      </w:r>
      <w:proofErr w:type="gramStart"/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>)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การนำเข้าหรือส่งออกสินค้าระหว่างประเทศต้อง</w:t>
      </w:r>
      <w:r w:rsid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ผ่านพิธีการศุลกากรก่อนนำสินค้าข</w:t>
      </w:r>
      <w:r w:rsidR="009201CA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ึ้น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หรือลงเรือ</w:t>
      </w:r>
      <w:proofErr w:type="gramEnd"/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>/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เครื่องบินโดยบริษัทและบริษัทย่อยมีการให้บริการด้านพิธีการศุลกากรและเป็นตัวแทนในการออกสินค้า</w:t>
      </w:r>
    </w:p>
    <w:p w:rsidR="007D4B17" w:rsidRDefault="007D4B17" w:rsidP="007D4B17">
      <w:pPr>
        <w:autoSpaceDE w:val="0"/>
        <w:autoSpaceDN w:val="0"/>
        <w:adjustRightInd w:val="0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ab/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รวมถึงการจัดเตรียมเอกสารและการให้คำแนะนำเกี่ยวกับสิทธิประโยชน์ทางภาษีในการนำเข้า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>-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่งออกให้แก่ลูกค้าซึ่งการดำเนินการดังกล่าวต้องอาศัยผู้ชำนาญการด้านพิธีการศุลกากรซึ่งต้องมีความรู้ความเข้าใจกฎระเบียบเกี่ยวกับการนำเข้า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>-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ส่งออกบริษัทที่ให้บริการด้านพิธีการศุลกากรจะต้องมีผู้ชำนาญการศุลกากรประจำสำนักงานอย่างน้อย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1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คนซึ่งจะต้องไปสอบกับกรมศุลกากร</w:t>
      </w:r>
    </w:p>
    <w:p w:rsidR="007D4B17" w:rsidRDefault="007D4B17" w:rsidP="007D4B17">
      <w:pPr>
        <w:autoSpaceDE w:val="0"/>
        <w:autoSpaceDN w:val="0"/>
        <w:adjustRightInd w:val="0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ab/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ปัจจุบันบริษัทและบริษัทย่อยมีผู้ชำนาญการศุลกากรจำนวน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4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คนและมีที่ปรึกษาอาวุโสซึ่งเป็นอดีตผู้อำนวยการด้านพิธีการศุลกากร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ปัจจุบันเกษียณอายุแล้ว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>)</w:t>
      </w:r>
      <w:r w:rsid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ทั้งนี้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การเป็นตัวแทนออกสินค้าจะแบ่งเป็น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2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ประเภทคือผู้ประกอบการระดับมาตรฐานทั่วไปและผู้ประกอบการระดับมาตรฐานเออีโอ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(Authorized Economic Operator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หรือ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AEO)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ปัจจุบันบริษัทเป็นตัวแทนออกสินค้าระดับมาตรฐานทั่วไปและอยู่ระหว่างยกระดับเป็นมาตรฐาน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AEO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ซึ่งจะเป็</w:t>
      </w:r>
      <w:r w:rsid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นที่ยอมรับในระดับสากลมากยิ่งขึ</w:t>
      </w:r>
      <w:r w:rsidR="009201CA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้น</w:t>
      </w:r>
    </w:p>
    <w:p w:rsidR="00EA0FB9" w:rsidRDefault="007D4B17" w:rsidP="007D4B17">
      <w:pPr>
        <w:autoSpaceDE w:val="0"/>
        <w:autoSpaceDN w:val="0"/>
        <w:adjustRightInd w:val="0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ab/>
        <w:t xml:space="preserve">ทั้งนี้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การยกระดับมาตรฐานเป็น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AEO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ต้องมีคุณสมบัติผ่านเกณฑ์ตามที่กรมศุลกากรกำหนดและมีการทบทวนสถานภาพทุก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3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ปีซึ่งคาดว่าภายในปี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2558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บริษัทจะสามารถยกระดับเป็นมาตรฐาน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AEO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ได้โดยจะได้รับสิทธิพิเศษของตัวแทนออกของระดับมาตรฐาน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AEO 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ช่นการยกเว้นการตรวจสินค้าการยกเว้นการชักตัวอย่างสินค้าที่ส่งออกสามารถใช้หลักประกันการเป็นตัวแทนออกของระดับมาตรฐา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AEO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แทนการวางเงินหรือหลักประกันของผู้ขนส่งเป็นต้นทำให้การดำเนินการด้านพิธีการศุลกากรและการตรวจปล่อยสินค้ามีความ</w:t>
      </w:r>
      <w:r w:rsid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รวดเร็วขึ</w:t>
      </w:r>
      <w:r w:rsidR="009201CA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้น</w:t>
      </w:r>
      <w:r w:rsidR="00EA0FB9" w:rsidRPr="00EA0FB9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และสร้างความน่าเชื่อถือ</w:t>
      </w:r>
      <w:r w:rsid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ให้กับบริษัทและบริษัทย่อยมากขึ</w:t>
      </w:r>
      <w:r w:rsidR="009201CA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้น</w:t>
      </w:r>
    </w:p>
    <w:p w:rsidR="007D4B17" w:rsidRDefault="00416627" w:rsidP="007D4B17">
      <w:pPr>
        <w:autoSpaceDE w:val="0"/>
        <w:autoSpaceDN w:val="0"/>
        <w:adjustRightInd w:val="0"/>
        <w:rPr>
          <w:rFonts w:asciiTheme="minorBidi" w:eastAsia="CordiaNew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lang w:bidi="th-TH"/>
        </w:rPr>
        <w:tab/>
      </w:r>
      <w:r w:rsidR="009201CA" w:rsidRPr="009201CA">
        <w:rPr>
          <w:rFonts w:asciiTheme="minorBidi" w:eastAsia="CordiaNew" w:hAnsiTheme="minorBidi" w:cstheme="minorBidi"/>
          <w:b/>
          <w:bCs/>
          <w:sz w:val="32"/>
          <w:szCs w:val="32"/>
          <w:lang w:bidi="th-TH"/>
        </w:rPr>
        <w:t>4.</w:t>
      </w:r>
      <w:r w:rsidR="009201CA" w:rsidRPr="009201CA">
        <w:rPr>
          <w:rFonts w:asciiTheme="minorBidi" w:eastAsia="CordiaNew" w:hAnsiTheme="minorBidi" w:cstheme="minorBidi"/>
          <w:b/>
          <w:bCs/>
          <w:sz w:val="32"/>
          <w:szCs w:val="32"/>
          <w:cs/>
          <w:lang w:bidi="th-TH"/>
        </w:rPr>
        <w:t>การให้บริการขนส่งสินค้าในประเทศ</w:t>
      </w:r>
      <w:r w:rsidR="009201CA" w:rsidRPr="009201CA">
        <w:rPr>
          <w:rFonts w:asciiTheme="minorBidi" w:eastAsia="CordiaNew" w:hAnsiTheme="minorBidi" w:cstheme="minorBidi"/>
          <w:b/>
          <w:bCs/>
          <w:sz w:val="32"/>
          <w:szCs w:val="32"/>
          <w:lang w:bidi="th-TH"/>
        </w:rPr>
        <w:t xml:space="preserve"> (Transport)</w:t>
      </w:r>
      <w:r w:rsidR="007D4B17">
        <w:rPr>
          <w:rFonts w:asciiTheme="minorBidi" w:eastAsia="CordiaNew" w:hAnsiTheme="minorBidi" w:cstheme="minorBidi"/>
          <w:b/>
          <w:bCs/>
          <w:sz w:val="32"/>
          <w:szCs w:val="32"/>
          <w:lang w:bidi="th-TH"/>
        </w:rPr>
        <w:t xml:space="preserve">: 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บริษัทให้บริการขนส่งสินค้าภายในประเทศเพื่อเป็นการสนับสนุนธุรกิจใ</w:t>
      </w:r>
      <w:r w:rsid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ห้บริการขนส่งสินค้าระหว่างประเท</w:t>
      </w:r>
      <w:r w:rsidR="009201CA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ศ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เป็นการให้บริการเพื่ออำนวยความสะดวกแก่ลูกค้าโดยบริษัทให้บริการขนส่งสินค้าในประเทศด้วยรถบรรทุกหัวลาก</w:t>
      </w:r>
      <w:r w:rsidR="009201CA" w:rsidRPr="009201CA">
        <w:rPr>
          <w:rFonts w:asciiTheme="minorBidi" w:eastAsia="CordiaNew" w:hAnsiTheme="minorBidi" w:cstheme="minorBidi"/>
          <w:sz w:val="32"/>
          <w:szCs w:val="32"/>
          <w:lang w:bidi="th-TH"/>
        </w:rPr>
        <w:t>-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หางพ่วงรถบรรทุกแบบเทกอง</w:t>
      </w:r>
      <w:r w:rsidR="009201CA" w:rsidRPr="009201CA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(Dump Truck) 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รถบรรทุก</w:t>
      </w:r>
      <w:r w:rsidR="009201CA" w:rsidRPr="009201CA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6 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ล้อรถบรรทุก</w:t>
      </w:r>
      <w:r w:rsidR="009201CA" w:rsidRPr="009201CA">
        <w:rPr>
          <w:rFonts w:asciiTheme="minorBidi" w:eastAsia="CordiaNew" w:hAnsiTheme="minorBidi" w:cstheme="minorBidi"/>
          <w:sz w:val="32"/>
          <w:szCs w:val="32"/>
          <w:lang w:bidi="th-TH"/>
        </w:rPr>
        <w:t xml:space="preserve"> 4 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ล้อเป็นต้นโดยให้บริการขนส่งจากท่าเรือ</w:t>
      </w:r>
      <w:r w:rsidR="009201CA" w:rsidRPr="009201CA">
        <w:rPr>
          <w:rFonts w:asciiTheme="minorBidi" w:eastAsia="CordiaNew" w:hAnsiTheme="minorBidi" w:cstheme="minorBidi"/>
          <w:sz w:val="32"/>
          <w:szCs w:val="32"/>
          <w:lang w:bidi="th-TH"/>
        </w:rPr>
        <w:t>/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ท่าอากาศยานไปส่งยังจุดหมายปลายทางที่ลูกค้าต้องการเช่นโรงงานหรือคลังสินค้าของลูกค้าหรือรับสินค้าจากโรงงานหรือคลังสินค้าไปส่งยังที่ท่าเรือ</w:t>
      </w:r>
      <w:r w:rsidR="009201CA" w:rsidRPr="009201CA">
        <w:rPr>
          <w:rFonts w:asciiTheme="minorBidi" w:eastAsia="CordiaNew" w:hAnsiTheme="minorBidi" w:cstheme="minorBidi"/>
          <w:sz w:val="32"/>
          <w:szCs w:val="32"/>
          <w:lang w:bidi="th-TH"/>
        </w:rPr>
        <w:t>/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ท่าอากาศยาน</w:t>
      </w:r>
    </w:p>
    <w:p w:rsidR="009201CA" w:rsidRPr="007D4B17" w:rsidRDefault="007D4B17" w:rsidP="007D4B17">
      <w:pPr>
        <w:autoSpaceDE w:val="0"/>
        <w:autoSpaceDN w:val="0"/>
        <w:adjustRightInd w:val="0"/>
        <w:rPr>
          <w:rFonts w:asciiTheme="minorBidi" w:eastAsia="CordiaNew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eastAsia="CordiaNew" w:hAnsiTheme="minorBidi" w:cstheme="minorBidi"/>
          <w:sz w:val="32"/>
          <w:szCs w:val="32"/>
          <w:lang w:bidi="th-TH"/>
        </w:rPr>
        <w:tab/>
      </w:r>
      <w:r w:rsid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ทั</w:t>
      </w:r>
      <w:r w:rsidR="009201CA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้งนี้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t>ลูกค้าที่ใช้บริการขนส่งดังกล่าวจะเป็นลูกค้าที่ใช้บริการรับจัดการขนส่งสินค้าระหว่างประเทศกับบริษัทหรือบริษัทย่อยเนื่องจากบริษัทและบริษัทย่อยเห็นว่าการให้บริการดังกล่าวเป็นการเพิ่มความสะดวกให้กับ</w:t>
      </w:r>
      <w:r w:rsidR="009201CA" w:rsidRPr="009201CA">
        <w:rPr>
          <w:rFonts w:asciiTheme="minorBidi" w:eastAsia="CordiaNew" w:hAnsiTheme="minorBidi" w:cstheme="minorBidi"/>
          <w:sz w:val="32"/>
          <w:szCs w:val="32"/>
          <w:cs/>
          <w:lang w:bidi="th-TH"/>
        </w:rPr>
        <w:lastRenderedPageBreak/>
        <w:t>ลูกค้าที่ต้องการเคลื่อนย้ายสินค้าจากท่าเรือหรือท่าอากาศยานไปยังจุดหมายปลายทางโดยบริษัทและบริษัทย่อยจะเป็นผู้จัดหารถขนส่งที่เหมาะสมเพื่อให้บริการขนส่งแก่ลูกค้าปัจจุบันบริษัทมีหน่วยงานให้บริการอยู่ที่แหลมฉบังและบริษัทย่อยมีสาขาอยู่ที่ท่าอากาศยานสุวรรณภูมิโดยบริษัทมีรถบรรทุกขนส่งสรุปได้ดังนี</w:t>
      </w:r>
      <w:r w:rsidR="009201CA">
        <w:rPr>
          <w:rFonts w:asciiTheme="minorBidi" w:eastAsia="CordiaNew" w:hAnsiTheme="minorBidi" w:cstheme="minorBidi" w:hint="cs"/>
          <w:sz w:val="32"/>
          <w:szCs w:val="32"/>
          <w:cs/>
          <w:lang w:bidi="th-TH"/>
        </w:rPr>
        <w:t>้</w:t>
      </w:r>
    </w:p>
    <w:p w:rsidR="00A858A3" w:rsidRDefault="00A858A3" w:rsidP="006B7A5B">
      <w:pPr>
        <w:autoSpaceDE w:val="0"/>
        <w:autoSpaceDN w:val="0"/>
        <w:adjustRightInd w:val="0"/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  <w:lang w:bidi="th-TH"/>
        </w:rPr>
      </w:pPr>
    </w:p>
    <w:p w:rsidR="00B54AFD" w:rsidRPr="007D4B17" w:rsidRDefault="00B54AFD" w:rsidP="006B7A5B">
      <w:pPr>
        <w:autoSpaceDE w:val="0"/>
        <w:autoSpaceDN w:val="0"/>
        <w:adjustRightInd w:val="0"/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  <w:lang w:bidi="th-TH"/>
        </w:rPr>
      </w:pPr>
      <w:r w:rsidRPr="007D4B17">
        <w:rPr>
          <w:rFonts w:asciiTheme="minorBidi" w:hAnsiTheme="minorBidi" w:cstheme="minorBidi"/>
          <w:b/>
          <w:bCs/>
          <w:sz w:val="32"/>
          <w:szCs w:val="32"/>
          <w:u w:val="single"/>
          <w:cs/>
          <w:lang w:bidi="th-TH"/>
        </w:rPr>
        <w:t>ลักษณะลูกค้าและกลุ่มลูกค้าเป้าหมาย</w:t>
      </w:r>
    </w:p>
    <w:p w:rsidR="00B54AFD" w:rsidRDefault="00B54AFD" w:rsidP="006B7A5B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B54AFD">
        <w:rPr>
          <w:rFonts w:asciiTheme="minorBidi" w:hAnsiTheme="minorBidi" w:cs="Cordia New" w:hint="cs"/>
          <w:sz w:val="32"/>
          <w:szCs w:val="32"/>
          <w:cs/>
          <w:lang w:bidi="th-TH"/>
        </w:rPr>
        <w:t>กลุ่มลูกค้าเป้าหมายของบริษัทและบริษัทย่อยเป็นกลุ่มลูกค้าขนาดกลางถึงขนาดใหญ่โดยพิจารณาถึงปริมาณการใช้บริการและทุนจดทะเบียนรวมถึงความสามารถในการทำกำไรลูกค้าของบริษัทและบริษัทย่อยจะกระจายอยู่ในอุตสาหกรรมต่างๆซึ่งสินค้าหลักที่บริษัทและบริษัทย่อยให้บริการรับจัดการขนส่งระหว่างประเทศได้แก่สินค้าอิเล็กทรอนิกส์สินค้าประเภทชิ</w:t>
      </w:r>
      <w:r>
        <w:rPr>
          <w:rFonts w:asciiTheme="minorBidi" w:hAnsiTheme="minorBidi" w:cs="Cordia New" w:hint="cs"/>
          <w:sz w:val="32"/>
          <w:szCs w:val="32"/>
          <w:cs/>
          <w:lang w:bidi="th-TH"/>
        </w:rPr>
        <w:t>้น</w:t>
      </w:r>
      <w:r w:rsidRPr="00B54AFD">
        <w:rPr>
          <w:rFonts w:asciiTheme="minorBidi" w:hAnsiTheme="minorBidi" w:cs="Cordia New" w:hint="cs"/>
          <w:sz w:val="32"/>
          <w:szCs w:val="32"/>
          <w:cs/>
          <w:lang w:bidi="th-TH"/>
        </w:rPr>
        <w:t>ส่วนยานยนต์ซึ่งสามารถแบ่งตามประเภทการใช้บริการของลูกค้าได้ดังนี</w:t>
      </w:r>
      <w:r>
        <w:rPr>
          <w:rFonts w:asciiTheme="minorBidi" w:hAnsiTheme="minorBidi" w:cs="Cordia New" w:hint="cs"/>
          <w:sz w:val="32"/>
          <w:szCs w:val="32"/>
          <w:cs/>
          <w:lang w:bidi="th-TH"/>
        </w:rPr>
        <w:t>้</w:t>
      </w:r>
    </w:p>
    <w:p w:rsidR="00B54AFD" w:rsidRDefault="00B54AFD" w:rsidP="006B7A5B">
      <w:pPr>
        <w:pStyle w:val="ae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0" w:firstLine="709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B54AFD">
        <w:rPr>
          <w:rFonts w:asciiTheme="minorBidi" w:hAnsiTheme="minorBidi" w:cs="Cordia New" w:hint="cs"/>
          <w:sz w:val="32"/>
          <w:szCs w:val="32"/>
          <w:cs/>
          <w:lang w:bidi="th-TH"/>
        </w:rPr>
        <w:t>กลุ่มผู้ประกอบการเพื่อการนำเข้าและส่งออก</w:t>
      </w:r>
      <w:r w:rsidRPr="00B54AFD">
        <w:rPr>
          <w:rFonts w:asciiTheme="minorBidi" w:hAnsiTheme="minorBidi" w:cs="Cordia New"/>
          <w:sz w:val="32"/>
          <w:szCs w:val="32"/>
          <w:cs/>
          <w:lang w:bidi="th-TH"/>
        </w:rPr>
        <w:t xml:space="preserve"> (</w:t>
      </w:r>
      <w:r w:rsidRPr="00B54AFD">
        <w:rPr>
          <w:rFonts w:asciiTheme="minorBidi" w:hAnsiTheme="minorBidi" w:cstheme="minorBidi"/>
          <w:sz w:val="32"/>
          <w:szCs w:val="32"/>
          <w:lang w:bidi="th-TH"/>
        </w:rPr>
        <w:t xml:space="preserve">Importer &amp; Exporter) </w:t>
      </w:r>
      <w:r w:rsidRPr="00B54AFD">
        <w:rPr>
          <w:rFonts w:asciiTheme="minorBidi" w:hAnsiTheme="minorBidi" w:cs="Cordia New" w:hint="cs"/>
          <w:sz w:val="32"/>
          <w:szCs w:val="32"/>
          <w:cs/>
          <w:lang w:bidi="th-TH"/>
        </w:rPr>
        <w:t>เป็นกลุ่มลูกค้าหลักของบริษัทและบริษัทย่อยโดยปี</w:t>
      </w:r>
      <w:r>
        <w:rPr>
          <w:rFonts w:asciiTheme="minorBidi" w:hAnsiTheme="minorBidi" w:cs="Cordia New"/>
          <w:sz w:val="32"/>
          <w:szCs w:val="32"/>
          <w:lang w:bidi="th-TH"/>
        </w:rPr>
        <w:t>2557</w:t>
      </w:r>
      <w:r w:rsidRPr="00B54AFD">
        <w:rPr>
          <w:rFonts w:asciiTheme="minorBidi" w:hAnsiTheme="minorBidi" w:cs="Cordia New" w:hint="cs"/>
          <w:sz w:val="32"/>
          <w:szCs w:val="32"/>
          <w:cs/>
          <w:lang w:bidi="th-TH"/>
        </w:rPr>
        <w:t>มีสัดส่วนคิดเป็นร้อยละ</w:t>
      </w:r>
      <w:r>
        <w:rPr>
          <w:rFonts w:asciiTheme="minorBidi" w:hAnsiTheme="minorBidi" w:cs="Cordia New"/>
          <w:sz w:val="32"/>
          <w:szCs w:val="32"/>
          <w:lang w:bidi="th-TH"/>
        </w:rPr>
        <w:t>92</w:t>
      </w:r>
      <w:r w:rsidRPr="00B54AFD">
        <w:rPr>
          <w:rFonts w:asciiTheme="minorBidi" w:hAnsiTheme="minorBidi" w:cs="Cordia New" w:hint="cs"/>
          <w:sz w:val="32"/>
          <w:szCs w:val="32"/>
          <w:cs/>
          <w:lang w:bidi="th-TH"/>
        </w:rPr>
        <w:t>ของรายได้จากการบริการ</w:t>
      </w:r>
    </w:p>
    <w:p w:rsidR="00B54AFD" w:rsidRPr="00A858A3" w:rsidRDefault="00B54AFD" w:rsidP="006B7A5B">
      <w:pPr>
        <w:pStyle w:val="ae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0" w:firstLine="709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466EA0">
        <w:rPr>
          <w:rFonts w:asciiTheme="minorBidi" w:hAnsiTheme="minorBidi" w:cs="Cordia New" w:hint="cs"/>
          <w:sz w:val="32"/>
          <w:szCs w:val="32"/>
          <w:cs/>
          <w:lang w:bidi="th-TH"/>
        </w:rPr>
        <w:t>กลุ่มผู้ให้บริการรับจัดขนส่งสินค้าระหว่างประเทศ</w:t>
      </w:r>
      <w:r w:rsidRPr="00466EA0">
        <w:rPr>
          <w:rFonts w:asciiTheme="minorBidi" w:hAnsiTheme="minorBidi" w:cs="Cordia New"/>
          <w:sz w:val="32"/>
          <w:szCs w:val="32"/>
          <w:cs/>
          <w:lang w:bidi="th-TH"/>
        </w:rPr>
        <w:t xml:space="preserve"> (</w:t>
      </w:r>
      <w:r w:rsidRPr="00466EA0">
        <w:rPr>
          <w:rFonts w:asciiTheme="minorBidi" w:hAnsiTheme="minorBidi" w:cstheme="minorBidi"/>
          <w:sz w:val="32"/>
          <w:szCs w:val="32"/>
        </w:rPr>
        <w:t xml:space="preserve">Co-Loader) </w:t>
      </w:r>
      <w:r w:rsidRPr="00466EA0">
        <w:rPr>
          <w:rFonts w:asciiTheme="minorBidi" w:hAnsiTheme="minorBidi" w:cs="Cordia New" w:hint="cs"/>
          <w:sz w:val="32"/>
          <w:szCs w:val="32"/>
          <w:cs/>
          <w:lang w:bidi="th-TH"/>
        </w:rPr>
        <w:t>เป็นกลุ่มลูกค้าที่ประกอบธุรกิจประเภทเดียวกับบริษัทคือให้บริการรับจัดการขนส่งสินค้าระหว่างประเทศทางทะเลซึ่งไม่มีสัญญาบริการ</w:t>
      </w:r>
      <w:r w:rsidRPr="00466EA0">
        <w:rPr>
          <w:rFonts w:asciiTheme="minorBidi" w:hAnsiTheme="minorBidi" w:cs="Cordia New"/>
          <w:sz w:val="32"/>
          <w:szCs w:val="32"/>
          <w:cs/>
          <w:lang w:bidi="th-TH"/>
        </w:rPr>
        <w:t xml:space="preserve"> (</w:t>
      </w:r>
      <w:r w:rsidRPr="00466EA0">
        <w:rPr>
          <w:rFonts w:asciiTheme="minorBidi" w:hAnsiTheme="minorBidi" w:cstheme="minorBidi"/>
          <w:sz w:val="32"/>
          <w:szCs w:val="32"/>
        </w:rPr>
        <w:t xml:space="preserve">Service Contract) </w:t>
      </w:r>
      <w:r w:rsidRPr="00466EA0">
        <w:rPr>
          <w:rFonts w:asciiTheme="minorBidi" w:hAnsiTheme="minorBidi" w:cs="Cordia New" w:hint="cs"/>
          <w:sz w:val="32"/>
          <w:szCs w:val="32"/>
          <w:cs/>
          <w:lang w:bidi="th-TH"/>
        </w:rPr>
        <w:t>กับสายเรือหรือเป็นบริษัทที่มีปริมาณสินค้าไม่มากพอที่จะใช้บริการแบบเต็มตู้คอน</w:t>
      </w:r>
      <w:proofErr w:type="spellStart"/>
      <w:r w:rsidRPr="00466EA0">
        <w:rPr>
          <w:rFonts w:asciiTheme="minorBidi" w:hAnsiTheme="minorBidi" w:cs="Cordia New" w:hint="cs"/>
          <w:sz w:val="32"/>
          <w:szCs w:val="32"/>
          <w:cs/>
          <w:lang w:bidi="th-TH"/>
        </w:rPr>
        <w:t>เทนเนอร์</w:t>
      </w:r>
      <w:proofErr w:type="spellEnd"/>
      <w:r w:rsidRPr="00466EA0">
        <w:rPr>
          <w:rFonts w:asciiTheme="minorBidi" w:hAnsiTheme="minorBidi" w:cs="Cordia New" w:hint="cs"/>
          <w:sz w:val="32"/>
          <w:szCs w:val="32"/>
          <w:cs/>
          <w:lang w:bidi="th-TH"/>
        </w:rPr>
        <w:t>ดังนั้นจึงจำเป็นต้องใช้บริการของบริษัท ทั้งแบบเต็มตู้และแบบไม่เต็มตู้ทั้งนี้ลูกค้ากลุ่มนี</w:t>
      </w:r>
      <w:r w:rsidR="008F2E04" w:rsidRPr="00466EA0">
        <w:rPr>
          <w:rFonts w:asciiTheme="minorBidi" w:hAnsiTheme="minorBidi" w:cs="Cordia New" w:hint="cs"/>
          <w:sz w:val="32"/>
          <w:szCs w:val="32"/>
          <w:cs/>
          <w:lang w:bidi="th-TH"/>
        </w:rPr>
        <w:t>้</w:t>
      </w:r>
      <w:r w:rsidRPr="00466EA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ถือเป็นพันธมิตรทางการค้ากับบริษัทโดยปี </w:t>
      </w:r>
      <w:r w:rsidRPr="00466EA0">
        <w:rPr>
          <w:rFonts w:asciiTheme="minorBidi" w:hAnsiTheme="minorBidi" w:cs="Cordia New"/>
          <w:sz w:val="32"/>
          <w:szCs w:val="32"/>
          <w:lang w:bidi="th-TH"/>
        </w:rPr>
        <w:t>2557</w:t>
      </w:r>
      <w:r w:rsidRPr="00466EA0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มีสัดส่วนคิดเป็นร้อยละ </w:t>
      </w:r>
      <w:r w:rsidRPr="00466EA0">
        <w:rPr>
          <w:rFonts w:asciiTheme="minorBidi" w:hAnsiTheme="minorBidi" w:cs="Cordia New"/>
          <w:sz w:val="32"/>
          <w:szCs w:val="32"/>
          <w:lang w:bidi="th-TH"/>
        </w:rPr>
        <w:t>8</w:t>
      </w:r>
      <w:r w:rsidRPr="00466EA0">
        <w:rPr>
          <w:rFonts w:asciiTheme="minorBidi" w:hAnsiTheme="minorBidi" w:cs="Cordia New" w:hint="cs"/>
          <w:sz w:val="32"/>
          <w:szCs w:val="32"/>
          <w:cs/>
          <w:lang w:bidi="th-TH"/>
        </w:rPr>
        <w:t>ของรายได้จากการบริการ</w:t>
      </w:r>
    </w:p>
    <w:p w:rsidR="00A858A3" w:rsidRDefault="00A858A3" w:rsidP="00A858A3">
      <w:pPr>
        <w:pStyle w:val="ae"/>
        <w:autoSpaceDE w:val="0"/>
        <w:autoSpaceDN w:val="0"/>
        <w:adjustRightInd w:val="0"/>
        <w:spacing w:before="120" w:after="120"/>
        <w:ind w:left="709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</w:p>
    <w:p w:rsidR="00B54AFD" w:rsidRPr="007D4B17" w:rsidRDefault="00AF19ED" w:rsidP="00466EA0">
      <w:pPr>
        <w:autoSpaceDE w:val="0"/>
        <w:autoSpaceDN w:val="0"/>
        <w:adjustRightInd w:val="0"/>
        <w:spacing w:before="120" w:after="120"/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  <w:lang w:bidi="th-TH"/>
        </w:rPr>
      </w:pPr>
      <w:r w:rsidRPr="007D4B17">
        <w:rPr>
          <w:rFonts w:asciiTheme="minorBidi" w:hAnsiTheme="minorBidi" w:cstheme="minorBidi" w:hint="cs"/>
          <w:b/>
          <w:bCs/>
          <w:sz w:val="32"/>
          <w:szCs w:val="32"/>
          <w:u w:val="single"/>
          <w:cs/>
          <w:lang w:bidi="th-TH"/>
        </w:rPr>
        <w:t>ผลการดำเนินงาน</w:t>
      </w:r>
    </w:p>
    <w:p w:rsidR="009362AA" w:rsidRPr="00B52F9A" w:rsidRDefault="009362AA" w:rsidP="009362AA">
      <w:pPr>
        <w:ind w:firstLine="720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สำหรับผลประกอบการปี </w:t>
      </w:r>
      <w:r w:rsidRPr="00B52F9A">
        <w:rPr>
          <w:rFonts w:ascii="Cordia New" w:hAnsi="Cordia New" w:cs="Cordia New"/>
          <w:color w:val="000000"/>
          <w:sz w:val="32"/>
          <w:szCs w:val="32"/>
        </w:rPr>
        <w:t xml:space="preserve">58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 บริษัทมีรายได้รวมอยู่ที่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 xml:space="preserve">689.48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ล้านบาท เพิ่มขึ้น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 xml:space="preserve">12.71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ล้านบาท หรือเพิ่มขึ้น</w:t>
      </w:r>
      <w:r w:rsidRPr="00B52F9A">
        <w:rPr>
          <w:rFonts w:ascii="Cordia New" w:hAnsi="Cordia New" w:cs="Cordia New"/>
          <w:color w:val="000000"/>
          <w:sz w:val="32"/>
          <w:szCs w:val="32"/>
        </w:rPr>
        <w:t xml:space="preserve">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>1.88</w:t>
      </w:r>
      <w:r w:rsidRPr="00B52F9A">
        <w:rPr>
          <w:rFonts w:ascii="Cordia New" w:hAnsi="Cordia New" w:cs="Cordia New"/>
          <w:color w:val="000000"/>
          <w:sz w:val="32"/>
          <w:szCs w:val="32"/>
        </w:rPr>
        <w:t xml:space="preserve">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 xml:space="preserve">%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จากปีก่อนซึ่งมีรายได้รวมที่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>676.77</w:t>
      </w:r>
      <w:r w:rsidRPr="00B52F9A">
        <w:rPr>
          <w:rFonts w:ascii="Cordia New" w:hAnsi="Cordia New" w:cs="Cordia New"/>
          <w:color w:val="000000"/>
          <w:sz w:val="32"/>
          <w:szCs w:val="32"/>
        </w:rPr>
        <w:t xml:space="preserve">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ล้านบาท และมีกำไรสุทธิอยู่ที่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 xml:space="preserve">60.59 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ล้านบาท ลดลงเล็กน้อยจากปีก่อนซึ่งอยู่ที่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 xml:space="preserve">62.44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ล้านบาท ทั้งนี้ที่ประชุมคณะกรรมการบริษัทมีมติอนุมัติเสนอจ่ายเงินปันผลให้อัตราหุ้นละ </w:t>
      </w:r>
      <w:r>
        <w:rPr>
          <w:rFonts w:ascii="Cordia New" w:hAnsi="Cordia New" w:cs="Cordia New"/>
          <w:color w:val="000000"/>
          <w:sz w:val="32"/>
          <w:szCs w:val="32"/>
          <w:lang w:bidi="th-TH"/>
        </w:rPr>
        <w:t>0.07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 บาท สำหรับรอบปีบัญชีสิ้นสุดวันที่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>31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 ธ.ค.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>58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 โดยการจ่ายเงินปันผลจะจ่ายให้แก่ผู้ถือหุ้นที่มีรายชื่อปรากฏอยู่ในสมุดทะเบียนผู้ถือหุ้น ณ วันที่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 xml:space="preserve">25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ก.พ.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>59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 ปิดสมุดทะเบียนพักการโอนหุ้นในวันที่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 xml:space="preserve">26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ก.พ.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>59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 และกำหนดจ่ายเงินปันผลในวันจันทร์ที่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 xml:space="preserve">16 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พ.ค. </w:t>
      </w:r>
      <w:r w:rsidRPr="00B52F9A">
        <w:rPr>
          <w:rFonts w:ascii="Cordia New" w:hAnsi="Cordia New" w:cs="Cordia New"/>
          <w:color w:val="000000"/>
          <w:sz w:val="32"/>
          <w:szCs w:val="32"/>
          <w:lang w:bidi="th-TH"/>
        </w:rPr>
        <w:t>59</w:t>
      </w:r>
      <w:r w:rsidRPr="00B52F9A">
        <w:rPr>
          <w:rFonts w:ascii="Cordia New" w:hAnsi="Cordia New" w:cs="Cordia New"/>
          <w:color w:val="000000"/>
          <w:sz w:val="32"/>
          <w:szCs w:val="32"/>
          <w:cs/>
          <w:lang w:bidi="th-TH"/>
        </w:rPr>
        <w:t xml:space="preserve"> </w:t>
      </w:r>
    </w:p>
    <w:p w:rsidR="006D1409" w:rsidRPr="006D1409" w:rsidRDefault="006D1409" w:rsidP="009362AA">
      <w:pPr>
        <w:spacing w:line="276" w:lineRule="auto"/>
        <w:ind w:firstLine="720"/>
        <w:jc w:val="thaiDistribute"/>
        <w:rPr>
          <w:rFonts w:asciiTheme="minorBidi" w:eastAsia="CordiaNew" w:hAnsiTheme="minorBidi" w:cstheme="minorBidi"/>
          <w:sz w:val="32"/>
          <w:szCs w:val="32"/>
          <w:cs/>
          <w:lang w:bidi="th-TH"/>
        </w:rPr>
      </w:pPr>
      <w:bookmarkStart w:id="0" w:name="_GoBack"/>
      <w:bookmarkEnd w:id="0"/>
    </w:p>
    <w:sectPr w:rsidR="006D1409" w:rsidRPr="006D1409" w:rsidSect="00EA0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83" w:bottom="1440" w:left="1440" w:header="270" w:footer="14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B1" w:rsidRDefault="00F24AB1" w:rsidP="001C3D46">
      <w:r>
        <w:separator/>
      </w:r>
    </w:p>
  </w:endnote>
  <w:endnote w:type="continuationSeparator" w:id="0">
    <w:p w:rsidR="00F24AB1" w:rsidRDefault="00F24AB1" w:rsidP="001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7E" w:rsidRDefault="00F7177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FC" w:rsidRDefault="00F7177E">
    <w:pPr>
      <w:pStyle w:val="a9"/>
    </w:pPr>
    <w:r>
      <w:rPr>
        <w:noProof/>
        <w:lang w:bidi="th-TH"/>
      </w:rPr>
      <w:drawing>
        <wp:inline distT="0" distB="0" distL="0" distR="0">
          <wp:extent cx="6678930" cy="723900"/>
          <wp:effectExtent l="0" t="0" r="0" b="0"/>
          <wp:docPr id="34" name="Picture 34" descr="C:\Users\user\AppData\Local\Microsoft\Windows\INetCache\Content.Word\headerfoote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C:\Users\user\AppData\Local\Microsoft\Windows\INetCache\Content.Word\headerfooter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9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7E" w:rsidRDefault="00F717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B1" w:rsidRDefault="00F24AB1" w:rsidP="001C3D46">
      <w:r>
        <w:separator/>
      </w:r>
    </w:p>
  </w:footnote>
  <w:footnote w:type="continuationSeparator" w:id="0">
    <w:p w:rsidR="00F24AB1" w:rsidRDefault="00F24AB1" w:rsidP="001C3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FC" w:rsidRDefault="009362AA">
    <w:pPr>
      <w:pStyle w:val="a7"/>
    </w:pPr>
    <w:r>
      <w:rPr>
        <w:noProof/>
        <w:color w:val="000000" w:themeColor="text1"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6626" o:spid="_x0000_s2056" type="#_x0000_t75" style="position:absolute;margin-left:0;margin-top:0;width:866.9pt;height:564pt;z-index:-251657216;mso-position-horizontal:center;mso-position-horizontal-relative:margin;mso-position-vertical:center;mso-position-vertical-relative:margin" o:allowincell="f">
          <v:imagedata r:id="rId1" o:title="Energy-01"/>
          <w10:wrap anchorx="margin" anchory="margin"/>
        </v:shape>
      </w:pict>
    </w:r>
    <w:r w:rsidR="00F874A6">
      <w:rPr>
        <w:noProof/>
        <w:color w:val="000000" w:themeColor="text1"/>
        <w:lang w:bidi="th-TH"/>
      </w:rPr>
      <w:drawing>
        <wp:inline distT="0" distB="0" distL="0" distR="0">
          <wp:extent cx="5478780" cy="694690"/>
          <wp:effectExtent l="0" t="0" r="0" b="0"/>
          <wp:docPr id="31" name="Picture 31" descr="C:\Users\user\AppData\Local\Microsoft\Windows\INetCache\Content.Word\headerfoot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:\Users\user\AppData\Local\Microsoft\Windows\INetCache\Content.Word\headerfooter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74A6">
      <w:rPr>
        <w:noProof/>
        <w:color w:val="000000" w:themeColor="text1"/>
        <w:lang w:bidi="th-TH"/>
      </w:rPr>
      <w:drawing>
        <wp:inline distT="0" distB="0" distL="0" distR="0">
          <wp:extent cx="5478780" cy="563245"/>
          <wp:effectExtent l="0" t="0" r="0" b="8255"/>
          <wp:docPr id="32" name="Picture 32" descr="C:\Users\user\AppData\Local\Microsoft\Windows\INetCache\Content.Word\headerfoote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user\AppData\Local\Microsoft\Windows\INetCache\Content.Word\headerfooter-0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EC" w:rsidRDefault="009362AA" w:rsidP="00D92113">
    <w:pPr>
      <w:pStyle w:val="a7"/>
      <w:jc w:val="center"/>
      <w:rPr>
        <w:color w:val="000000" w:themeColor="text1"/>
      </w:rPr>
    </w:pPr>
    <w:r>
      <w:rPr>
        <w:noProof/>
        <w:color w:val="000000" w:themeColor="text1"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6627" o:spid="_x0000_s2057" type="#_x0000_t75" style="position:absolute;left:0;text-align:left;margin-left:0;margin-top:0;width:866.9pt;height:564pt;z-index:-251656192;mso-position-horizontal:center;mso-position-horizontal-relative:margin;mso-position-vertical:center;mso-position-vertical-relative:margin" o:allowincell="f">
          <v:imagedata r:id="rId1" o:title="Energy-01"/>
          <w10:wrap anchorx="margin" anchory="margin"/>
        </v:shape>
      </w:pict>
    </w:r>
    <w:r w:rsidR="00F7177E">
      <w:rPr>
        <w:noProof/>
        <w:color w:val="000000" w:themeColor="text1"/>
        <w:lang w:bidi="th-TH"/>
      </w:rPr>
      <w:drawing>
        <wp:inline distT="0" distB="0" distL="0" distR="0">
          <wp:extent cx="6678930" cy="892175"/>
          <wp:effectExtent l="0" t="0" r="0" b="3175"/>
          <wp:docPr id="33" name="Picture 33" descr="C:\Users\user\AppData\Local\Microsoft\Windows\INetCache\Content.Word\headerfoot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C:\Users\user\AppData\Local\Microsoft\Windows\INetCache\Content.Word\headerfooter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93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0625" w:rsidRPr="00961242" w:rsidRDefault="00B90625" w:rsidP="00B72CEC">
    <w:pPr>
      <w:pStyle w:val="a7"/>
      <w:jc w:val="center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A6" w:rsidRDefault="009362AA">
    <w:pPr>
      <w:pStyle w:val="a7"/>
    </w:pPr>
    <w:r>
      <w:rPr>
        <w:noProof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6625" o:spid="_x0000_s2055" type="#_x0000_t75" style="position:absolute;margin-left:0;margin-top:0;width:866.9pt;height:564pt;z-index:-251658240;mso-position-horizontal:center;mso-position-horizontal-relative:margin;mso-position-vertical:center;mso-position-vertical-relative:margin" o:allowincell="f">
          <v:imagedata r:id="rId1" o:title="Energy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56D"/>
    <w:multiLevelType w:val="multilevel"/>
    <w:tmpl w:val="A70A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7C6240"/>
    <w:multiLevelType w:val="hybridMultilevel"/>
    <w:tmpl w:val="731672DC"/>
    <w:lvl w:ilvl="0" w:tplc="87006E86">
      <w:start w:val="1"/>
      <w:numFmt w:val="decimal"/>
      <w:lvlText w:val="%1."/>
      <w:lvlJc w:val="left"/>
      <w:pPr>
        <w:ind w:left="939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">
    <w:nsid w:val="22B53D29"/>
    <w:multiLevelType w:val="multilevel"/>
    <w:tmpl w:val="3630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1B6CC4"/>
    <w:multiLevelType w:val="multilevel"/>
    <w:tmpl w:val="F0C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C21678"/>
    <w:multiLevelType w:val="multilevel"/>
    <w:tmpl w:val="4D70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7F5906"/>
    <w:multiLevelType w:val="multilevel"/>
    <w:tmpl w:val="16C2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2A169E"/>
    <w:multiLevelType w:val="hybridMultilevel"/>
    <w:tmpl w:val="F1A617BE"/>
    <w:lvl w:ilvl="0" w:tplc="305483D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0306B"/>
    <w:multiLevelType w:val="multilevel"/>
    <w:tmpl w:val="90C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CC"/>
    <w:rsid w:val="00000E21"/>
    <w:rsid w:val="000272CA"/>
    <w:rsid w:val="00027CCD"/>
    <w:rsid w:val="0004732E"/>
    <w:rsid w:val="000741C8"/>
    <w:rsid w:val="000B445B"/>
    <w:rsid w:val="0010609F"/>
    <w:rsid w:val="0011529A"/>
    <w:rsid w:val="00123B99"/>
    <w:rsid w:val="00147292"/>
    <w:rsid w:val="0015686D"/>
    <w:rsid w:val="00160F24"/>
    <w:rsid w:val="00180664"/>
    <w:rsid w:val="00182BBA"/>
    <w:rsid w:val="00187377"/>
    <w:rsid w:val="001A4B95"/>
    <w:rsid w:val="001C3D46"/>
    <w:rsid w:val="0020313A"/>
    <w:rsid w:val="00215CE4"/>
    <w:rsid w:val="00221E16"/>
    <w:rsid w:val="00261C0C"/>
    <w:rsid w:val="0026433B"/>
    <w:rsid w:val="00284209"/>
    <w:rsid w:val="002B57A1"/>
    <w:rsid w:val="002C30A7"/>
    <w:rsid w:val="002D231F"/>
    <w:rsid w:val="002E32B4"/>
    <w:rsid w:val="00331DA9"/>
    <w:rsid w:val="00356E3F"/>
    <w:rsid w:val="0036718F"/>
    <w:rsid w:val="00371573"/>
    <w:rsid w:val="003C41E9"/>
    <w:rsid w:val="00412584"/>
    <w:rsid w:val="00416627"/>
    <w:rsid w:val="004235C8"/>
    <w:rsid w:val="004265FE"/>
    <w:rsid w:val="004377D6"/>
    <w:rsid w:val="00452A59"/>
    <w:rsid w:val="00466EA0"/>
    <w:rsid w:val="004835E7"/>
    <w:rsid w:val="004C0A11"/>
    <w:rsid w:val="00516B67"/>
    <w:rsid w:val="00522B4E"/>
    <w:rsid w:val="00550892"/>
    <w:rsid w:val="005744F9"/>
    <w:rsid w:val="00594403"/>
    <w:rsid w:val="00594D24"/>
    <w:rsid w:val="005A1CDE"/>
    <w:rsid w:val="005C25E0"/>
    <w:rsid w:val="00627235"/>
    <w:rsid w:val="00653798"/>
    <w:rsid w:val="006544FC"/>
    <w:rsid w:val="00655566"/>
    <w:rsid w:val="006572F5"/>
    <w:rsid w:val="00694B26"/>
    <w:rsid w:val="006B7A5B"/>
    <w:rsid w:val="006C3EA1"/>
    <w:rsid w:val="006D1409"/>
    <w:rsid w:val="006D2029"/>
    <w:rsid w:val="006D5532"/>
    <w:rsid w:val="007019EF"/>
    <w:rsid w:val="00714E1F"/>
    <w:rsid w:val="00727525"/>
    <w:rsid w:val="00774D63"/>
    <w:rsid w:val="007A5994"/>
    <w:rsid w:val="007B370E"/>
    <w:rsid w:val="007B6384"/>
    <w:rsid w:val="007C061C"/>
    <w:rsid w:val="007C34EB"/>
    <w:rsid w:val="007D2093"/>
    <w:rsid w:val="007D4B17"/>
    <w:rsid w:val="007F0A3C"/>
    <w:rsid w:val="007F52FD"/>
    <w:rsid w:val="00841AEE"/>
    <w:rsid w:val="008629E0"/>
    <w:rsid w:val="00863505"/>
    <w:rsid w:val="008932FA"/>
    <w:rsid w:val="008B688E"/>
    <w:rsid w:val="008D7F75"/>
    <w:rsid w:val="008E2F58"/>
    <w:rsid w:val="008F2E04"/>
    <w:rsid w:val="009138AE"/>
    <w:rsid w:val="00916F6F"/>
    <w:rsid w:val="009201CA"/>
    <w:rsid w:val="009238AF"/>
    <w:rsid w:val="009362AA"/>
    <w:rsid w:val="0094742A"/>
    <w:rsid w:val="00955ADE"/>
    <w:rsid w:val="00961242"/>
    <w:rsid w:val="0099408D"/>
    <w:rsid w:val="00997E8E"/>
    <w:rsid w:val="009A3CF8"/>
    <w:rsid w:val="009B2A1C"/>
    <w:rsid w:val="009C3A39"/>
    <w:rsid w:val="009E1AE5"/>
    <w:rsid w:val="00A30F6C"/>
    <w:rsid w:val="00A428E3"/>
    <w:rsid w:val="00A60AE6"/>
    <w:rsid w:val="00A858A3"/>
    <w:rsid w:val="00A974CC"/>
    <w:rsid w:val="00AA563C"/>
    <w:rsid w:val="00AB3B02"/>
    <w:rsid w:val="00AC26F2"/>
    <w:rsid w:val="00AD3D2A"/>
    <w:rsid w:val="00AF19ED"/>
    <w:rsid w:val="00AF3238"/>
    <w:rsid w:val="00AF3F7F"/>
    <w:rsid w:val="00B30611"/>
    <w:rsid w:val="00B47ADA"/>
    <w:rsid w:val="00B54AFD"/>
    <w:rsid w:val="00B72CEC"/>
    <w:rsid w:val="00B740AF"/>
    <w:rsid w:val="00B76FFF"/>
    <w:rsid w:val="00B90625"/>
    <w:rsid w:val="00BB3E33"/>
    <w:rsid w:val="00BC1716"/>
    <w:rsid w:val="00C10F0F"/>
    <w:rsid w:val="00C53C5F"/>
    <w:rsid w:val="00CC6EDF"/>
    <w:rsid w:val="00CD5381"/>
    <w:rsid w:val="00CE7809"/>
    <w:rsid w:val="00D02497"/>
    <w:rsid w:val="00D40D94"/>
    <w:rsid w:val="00D73194"/>
    <w:rsid w:val="00D92113"/>
    <w:rsid w:val="00DB3E95"/>
    <w:rsid w:val="00E14AE0"/>
    <w:rsid w:val="00E93752"/>
    <w:rsid w:val="00EA0FB9"/>
    <w:rsid w:val="00F0001F"/>
    <w:rsid w:val="00F22662"/>
    <w:rsid w:val="00F228CE"/>
    <w:rsid w:val="00F24AB1"/>
    <w:rsid w:val="00F3076F"/>
    <w:rsid w:val="00F57BA1"/>
    <w:rsid w:val="00F7177E"/>
    <w:rsid w:val="00F76541"/>
    <w:rsid w:val="00F77E7A"/>
    <w:rsid w:val="00F874A6"/>
    <w:rsid w:val="00FF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3C"/>
    <w:rPr>
      <w:rFonts w:ascii="Arial" w:hAnsi="Arial"/>
      <w:sz w:val="24"/>
      <w:szCs w:val="24"/>
      <w:lang w:bidi="ar-SA"/>
    </w:rPr>
  </w:style>
  <w:style w:type="paragraph" w:styleId="2">
    <w:name w:val="heading 2"/>
    <w:basedOn w:val="a"/>
    <w:link w:val="20"/>
    <w:uiPriority w:val="9"/>
    <w:qFormat/>
    <w:rsid w:val="00F874A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bidi="th-TH"/>
    </w:rPr>
  </w:style>
  <w:style w:type="paragraph" w:styleId="3">
    <w:name w:val="heading 3"/>
    <w:basedOn w:val="a"/>
    <w:next w:val="a"/>
    <w:link w:val="30"/>
    <w:uiPriority w:val="9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rsid w:val="00955ADE"/>
    <w:pPr>
      <w:widowControl w:val="0"/>
      <w:autoSpaceDE w:val="0"/>
      <w:autoSpaceDN w:val="0"/>
      <w:adjustRightInd w:val="0"/>
      <w:spacing w:line="200" w:lineRule="atLeast"/>
      <w:textAlignment w:val="center"/>
    </w:pPr>
    <w:rPr>
      <w:color w:val="717074"/>
      <w:sz w:val="16"/>
      <w:szCs w:val="20"/>
    </w:rPr>
  </w:style>
  <w:style w:type="paragraph" w:customStyle="1" w:styleId="Tables">
    <w:name w:val="Tables"/>
    <w:basedOn w:val="a"/>
    <w:rsid w:val="00955ADE"/>
    <w:pPr>
      <w:jc w:val="center"/>
    </w:pPr>
    <w:rPr>
      <w:b/>
      <w:color w:val="717074"/>
      <w:sz w:val="20"/>
    </w:rPr>
  </w:style>
  <w:style w:type="paragraph" w:customStyle="1" w:styleId="Tabletext">
    <w:name w:val="Table text"/>
    <w:basedOn w:val="a"/>
    <w:rsid w:val="0097236A"/>
    <w:pPr>
      <w:spacing w:before="120"/>
      <w:jc w:val="center"/>
    </w:pPr>
    <w:rPr>
      <w:rFonts w:ascii="Helvetica" w:hAnsi="Helvetica"/>
      <w:color w:val="717074"/>
      <w:sz w:val="20"/>
    </w:rPr>
  </w:style>
  <w:style w:type="paragraph" w:customStyle="1" w:styleId="LogoBox">
    <w:name w:val="Logo Box"/>
    <w:basedOn w:val="a"/>
    <w:link w:val="LogoBoxChar"/>
    <w:rsid w:val="00955ADE"/>
    <w:pPr>
      <w:spacing w:line="280" w:lineRule="atLeast"/>
    </w:pPr>
    <w:rPr>
      <w:caps/>
      <w:color w:val="717074"/>
      <w:sz w:val="20"/>
      <w:szCs w:val="20"/>
    </w:rPr>
  </w:style>
  <w:style w:type="paragraph" w:customStyle="1" w:styleId="InvoiceHeader">
    <w:name w:val="Invoice Header"/>
    <w:basedOn w:val="a"/>
    <w:link w:val="InvoiceHeaderChar"/>
    <w:rsid w:val="0097236A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Helvetica" w:hAnsi="Helvetica"/>
      <w:b/>
      <w:color w:val="717074"/>
      <w:sz w:val="20"/>
      <w:szCs w:val="36"/>
    </w:rPr>
  </w:style>
  <w:style w:type="paragraph" w:customStyle="1" w:styleId="AddressTitles">
    <w:name w:val="Address Titles"/>
    <w:basedOn w:val="a"/>
    <w:rsid w:val="0097236A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Helvetica" w:hAnsi="Helvetica"/>
      <w:b/>
      <w:color w:val="717074"/>
      <w:sz w:val="16"/>
      <w:szCs w:val="20"/>
    </w:rPr>
  </w:style>
  <w:style w:type="paragraph" w:customStyle="1" w:styleId="CompanyName">
    <w:name w:val="Company Name"/>
    <w:basedOn w:val="a"/>
    <w:rsid w:val="00955ADE"/>
    <w:pPr>
      <w:widowControl w:val="0"/>
      <w:autoSpaceDE w:val="0"/>
      <w:autoSpaceDN w:val="0"/>
      <w:adjustRightInd w:val="0"/>
      <w:spacing w:line="240" w:lineRule="atLeast"/>
      <w:textAlignment w:val="center"/>
    </w:pPr>
    <w:rPr>
      <w:b/>
      <w:color w:val="717074"/>
      <w:szCs w:val="20"/>
    </w:rPr>
  </w:style>
  <w:style w:type="paragraph" w:customStyle="1" w:styleId="ShippingTitle">
    <w:name w:val="Shipping Title"/>
    <w:basedOn w:val="a"/>
    <w:rsid w:val="00955ADE"/>
    <w:pPr>
      <w:widowControl w:val="0"/>
      <w:autoSpaceDE w:val="0"/>
      <w:autoSpaceDN w:val="0"/>
      <w:adjustRightInd w:val="0"/>
      <w:spacing w:line="200" w:lineRule="atLeast"/>
      <w:textAlignment w:val="center"/>
    </w:pPr>
    <w:rPr>
      <w:b/>
      <w:color w:val="717074"/>
      <w:sz w:val="16"/>
      <w:szCs w:val="20"/>
    </w:rPr>
  </w:style>
  <w:style w:type="paragraph" w:customStyle="1" w:styleId="YourCompanyName">
    <w:name w:val="Your Company Name"/>
    <w:basedOn w:val="a"/>
    <w:rsid w:val="00955ADE"/>
    <w:pPr>
      <w:spacing w:after="60"/>
    </w:pPr>
    <w:rPr>
      <w:b/>
      <w:caps/>
      <w:color w:val="FFFFFF"/>
      <w:sz w:val="20"/>
      <w:szCs w:val="20"/>
    </w:rPr>
  </w:style>
  <w:style w:type="paragraph" w:customStyle="1" w:styleId="InvoiceNo">
    <w:name w:val="Invoice: No"/>
    <w:basedOn w:val="InvoiceHeader"/>
    <w:link w:val="InvoiceNoChar"/>
    <w:qFormat/>
    <w:rsid w:val="00955ADE"/>
    <w:rPr>
      <w:rFonts w:ascii="Arial" w:hAnsi="Arial"/>
    </w:rPr>
  </w:style>
  <w:style w:type="paragraph" w:customStyle="1" w:styleId="MonthDayYear">
    <w:name w:val="Month Day Year"/>
    <w:basedOn w:val="InvoiceHeader"/>
    <w:link w:val="MonthDayYearChar"/>
    <w:qFormat/>
    <w:rsid w:val="00955ADE"/>
    <w:rPr>
      <w:rFonts w:ascii="Arial" w:hAnsi="Arial"/>
    </w:rPr>
  </w:style>
  <w:style w:type="paragraph" w:customStyle="1" w:styleId="BasicParagraph">
    <w:name w:val="[Basic Paragraph]"/>
    <w:basedOn w:val="a"/>
    <w:rsid w:val="00D169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Boxes10">
    <w:name w:val="Boxes10"/>
    <w:basedOn w:val="a"/>
    <w:rsid w:val="00D16926"/>
    <w:pPr>
      <w:spacing w:before="360" w:after="120"/>
      <w:jc w:val="center"/>
    </w:pPr>
    <w:rPr>
      <w:b/>
      <w:noProof/>
      <w:sz w:val="72"/>
      <w:szCs w:val="20"/>
    </w:rPr>
  </w:style>
  <w:style w:type="character" w:customStyle="1" w:styleId="InvoiceHeaderChar">
    <w:name w:val="Invoice Header Char"/>
    <w:basedOn w:val="a0"/>
    <w:link w:val="InvoiceHeader"/>
    <w:rsid w:val="00955ADE"/>
    <w:rPr>
      <w:rFonts w:ascii="Helvetica" w:hAnsi="Helvetica"/>
      <w:b/>
      <w:color w:val="717074"/>
      <w:szCs w:val="36"/>
    </w:rPr>
  </w:style>
  <w:style w:type="character" w:customStyle="1" w:styleId="InvoiceNoChar">
    <w:name w:val="Invoice: No Char"/>
    <w:basedOn w:val="InvoiceHeaderChar"/>
    <w:link w:val="InvoiceNo"/>
    <w:rsid w:val="00955ADE"/>
    <w:rPr>
      <w:rFonts w:ascii="Helvetica" w:hAnsi="Helvetica"/>
      <w:b/>
      <w:color w:val="717074"/>
      <w:szCs w:val="36"/>
    </w:rPr>
  </w:style>
  <w:style w:type="paragraph" w:customStyle="1" w:styleId="PlaceLogoHere">
    <w:name w:val="Place Logo Here"/>
    <w:basedOn w:val="LogoBox"/>
    <w:link w:val="PlaceLogoHereChar"/>
    <w:qFormat/>
    <w:rsid w:val="00955ADE"/>
  </w:style>
  <w:style w:type="character" w:customStyle="1" w:styleId="MonthDayYearChar">
    <w:name w:val="Month Day Year Char"/>
    <w:basedOn w:val="InvoiceHeaderChar"/>
    <w:link w:val="MonthDayYear"/>
    <w:rsid w:val="00955ADE"/>
    <w:rPr>
      <w:rFonts w:ascii="Arial" w:hAnsi="Arial"/>
      <w:b/>
      <w:color w:val="717074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F0001F"/>
    <w:rPr>
      <w:rFonts w:ascii="Tahoma" w:hAnsi="Tahoma" w:cs="Tahoma"/>
      <w:sz w:val="16"/>
      <w:szCs w:val="16"/>
    </w:rPr>
  </w:style>
  <w:style w:type="character" w:customStyle="1" w:styleId="LogoBoxChar">
    <w:name w:val="Logo Box Char"/>
    <w:basedOn w:val="a0"/>
    <w:link w:val="LogoBox"/>
    <w:rsid w:val="00955ADE"/>
    <w:rPr>
      <w:rFonts w:ascii="Arial" w:hAnsi="Arial"/>
      <w:caps/>
      <w:color w:val="717074"/>
    </w:rPr>
  </w:style>
  <w:style w:type="character" w:customStyle="1" w:styleId="PlaceLogoHereChar">
    <w:name w:val="Place Logo Here Char"/>
    <w:basedOn w:val="LogoBoxChar"/>
    <w:link w:val="PlaceLogoHere"/>
    <w:rsid w:val="00955ADE"/>
    <w:rPr>
      <w:rFonts w:ascii="Arial" w:hAnsi="Arial"/>
      <w:caps/>
      <w:color w:val="717074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001F"/>
    <w:rPr>
      <w:rFonts w:ascii="Tahoma" w:hAnsi="Tahoma" w:cs="Tahoma"/>
      <w:sz w:val="16"/>
      <w:szCs w:val="16"/>
      <w:lang w:bidi="ar-SA"/>
    </w:rPr>
  </w:style>
  <w:style w:type="character" w:styleId="a5">
    <w:name w:val="Hyperlink"/>
    <w:basedOn w:val="a0"/>
    <w:uiPriority w:val="99"/>
    <w:unhideWhenUsed/>
    <w:rsid w:val="00B76FF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C6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C3D46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1C3D46"/>
    <w:rPr>
      <w:rFonts w:ascii="Arial" w:hAnsi="Arial"/>
      <w:sz w:val="24"/>
      <w:szCs w:val="24"/>
      <w:lang w:bidi="ar-SA"/>
    </w:rPr>
  </w:style>
  <w:style w:type="paragraph" w:styleId="a9">
    <w:name w:val="footer"/>
    <w:basedOn w:val="a"/>
    <w:link w:val="aa"/>
    <w:uiPriority w:val="99"/>
    <w:unhideWhenUsed/>
    <w:rsid w:val="001C3D46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1C3D46"/>
    <w:rPr>
      <w:rFonts w:ascii="Arial" w:hAnsi="Arial"/>
      <w:sz w:val="24"/>
      <w:szCs w:val="24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F874A6"/>
    <w:rPr>
      <w:b/>
      <w:bCs/>
      <w:sz w:val="36"/>
      <w:szCs w:val="36"/>
    </w:rPr>
  </w:style>
  <w:style w:type="numbering" w:customStyle="1" w:styleId="NoList1">
    <w:name w:val="No List1"/>
    <w:next w:val="a2"/>
    <w:uiPriority w:val="99"/>
    <w:semiHidden/>
    <w:unhideWhenUsed/>
    <w:rsid w:val="00F874A6"/>
  </w:style>
  <w:style w:type="character" w:customStyle="1" w:styleId="30">
    <w:name w:val="หัวเรื่อง 3 อักขระ"/>
    <w:basedOn w:val="a0"/>
    <w:link w:val="3"/>
    <w:uiPriority w:val="9"/>
    <w:rsid w:val="00F874A6"/>
    <w:rPr>
      <w:rFonts w:ascii="Times" w:eastAsia="Times" w:hAnsi="Times"/>
      <w:color w:val="411D0E"/>
      <w:sz w:val="34"/>
      <w:lang w:bidi="ar-SA"/>
    </w:rPr>
  </w:style>
  <w:style w:type="character" w:customStyle="1" w:styleId="mw-headline">
    <w:name w:val="mw-headline"/>
    <w:basedOn w:val="a0"/>
    <w:rsid w:val="00F874A6"/>
  </w:style>
  <w:style w:type="character" w:customStyle="1" w:styleId="mw-editsection">
    <w:name w:val="mw-editsection"/>
    <w:basedOn w:val="a0"/>
    <w:rsid w:val="00F874A6"/>
  </w:style>
  <w:style w:type="character" w:customStyle="1" w:styleId="mw-editsection-bracket">
    <w:name w:val="mw-editsection-bracket"/>
    <w:basedOn w:val="a0"/>
    <w:rsid w:val="00F874A6"/>
  </w:style>
  <w:style w:type="character" w:styleId="ab">
    <w:name w:val="FollowedHyperlink"/>
    <w:basedOn w:val="a0"/>
    <w:uiPriority w:val="99"/>
    <w:semiHidden/>
    <w:unhideWhenUsed/>
    <w:rsid w:val="00F874A6"/>
    <w:rPr>
      <w:color w:val="800080"/>
      <w:u w:val="single"/>
    </w:rPr>
  </w:style>
  <w:style w:type="character" w:customStyle="1" w:styleId="apple-converted-space">
    <w:name w:val="apple-converted-space"/>
    <w:basedOn w:val="a0"/>
    <w:rsid w:val="00F874A6"/>
  </w:style>
  <w:style w:type="paragraph" w:styleId="ac">
    <w:name w:val="Normal (Web)"/>
    <w:basedOn w:val="a"/>
    <w:uiPriority w:val="99"/>
    <w:semiHidden/>
    <w:unhideWhenUsed/>
    <w:rsid w:val="00F874A6"/>
    <w:pPr>
      <w:spacing w:before="100" w:beforeAutospacing="1" w:after="100" w:afterAutospacing="1"/>
    </w:pPr>
    <w:rPr>
      <w:rFonts w:ascii="Times New Roman" w:hAnsi="Times New Roman"/>
      <w:lang w:bidi="th-TH"/>
    </w:rPr>
  </w:style>
  <w:style w:type="paragraph" w:styleId="ad">
    <w:name w:val="No Spacing"/>
    <w:uiPriority w:val="1"/>
    <w:qFormat/>
    <w:rsid w:val="00A60AE6"/>
    <w:rPr>
      <w:rFonts w:asciiTheme="minorHAnsi" w:eastAsiaTheme="minorHAnsi" w:hAnsiTheme="minorHAnsi" w:cstheme="minorBidi"/>
      <w:sz w:val="22"/>
      <w:szCs w:val="28"/>
    </w:rPr>
  </w:style>
  <w:style w:type="paragraph" w:styleId="ae">
    <w:name w:val="List Paragraph"/>
    <w:basedOn w:val="a"/>
    <w:uiPriority w:val="34"/>
    <w:qFormat/>
    <w:rsid w:val="00B54AFD"/>
    <w:pPr>
      <w:ind w:left="720"/>
      <w:contextualSpacing/>
    </w:pPr>
  </w:style>
  <w:style w:type="paragraph" w:styleId="af">
    <w:name w:val="Body Text"/>
    <w:basedOn w:val="a"/>
    <w:link w:val="af0"/>
    <w:rsid w:val="00A428E3"/>
    <w:pPr>
      <w:spacing w:after="120"/>
    </w:pPr>
    <w:rPr>
      <w:rFonts w:ascii="Times New Roman" w:eastAsia="SimSun" w:hAnsi="Times New Roman" w:cs="Angsana New"/>
    </w:rPr>
  </w:style>
  <w:style w:type="character" w:customStyle="1" w:styleId="af0">
    <w:name w:val="เนื้อความ อักขระ"/>
    <w:basedOn w:val="a0"/>
    <w:link w:val="af"/>
    <w:rsid w:val="00A428E3"/>
    <w:rPr>
      <w:rFonts w:eastAsia="SimSun" w:cs="Angsana New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3C"/>
    <w:rPr>
      <w:rFonts w:ascii="Arial" w:hAnsi="Arial"/>
      <w:sz w:val="24"/>
      <w:szCs w:val="24"/>
      <w:lang w:bidi="ar-SA"/>
    </w:rPr>
  </w:style>
  <w:style w:type="paragraph" w:styleId="2">
    <w:name w:val="heading 2"/>
    <w:basedOn w:val="a"/>
    <w:link w:val="20"/>
    <w:uiPriority w:val="9"/>
    <w:qFormat/>
    <w:rsid w:val="00F874A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bidi="th-TH"/>
    </w:rPr>
  </w:style>
  <w:style w:type="paragraph" w:styleId="3">
    <w:name w:val="heading 3"/>
    <w:basedOn w:val="a"/>
    <w:next w:val="a"/>
    <w:link w:val="30"/>
    <w:uiPriority w:val="9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rsid w:val="00955ADE"/>
    <w:pPr>
      <w:widowControl w:val="0"/>
      <w:autoSpaceDE w:val="0"/>
      <w:autoSpaceDN w:val="0"/>
      <w:adjustRightInd w:val="0"/>
      <w:spacing w:line="200" w:lineRule="atLeast"/>
      <w:textAlignment w:val="center"/>
    </w:pPr>
    <w:rPr>
      <w:color w:val="717074"/>
      <w:sz w:val="16"/>
      <w:szCs w:val="20"/>
    </w:rPr>
  </w:style>
  <w:style w:type="paragraph" w:customStyle="1" w:styleId="Tables">
    <w:name w:val="Tables"/>
    <w:basedOn w:val="a"/>
    <w:rsid w:val="00955ADE"/>
    <w:pPr>
      <w:jc w:val="center"/>
    </w:pPr>
    <w:rPr>
      <w:b/>
      <w:color w:val="717074"/>
      <w:sz w:val="20"/>
    </w:rPr>
  </w:style>
  <w:style w:type="paragraph" w:customStyle="1" w:styleId="Tabletext">
    <w:name w:val="Table text"/>
    <w:basedOn w:val="a"/>
    <w:rsid w:val="0097236A"/>
    <w:pPr>
      <w:spacing w:before="120"/>
      <w:jc w:val="center"/>
    </w:pPr>
    <w:rPr>
      <w:rFonts w:ascii="Helvetica" w:hAnsi="Helvetica"/>
      <w:color w:val="717074"/>
      <w:sz w:val="20"/>
    </w:rPr>
  </w:style>
  <w:style w:type="paragraph" w:customStyle="1" w:styleId="LogoBox">
    <w:name w:val="Logo Box"/>
    <w:basedOn w:val="a"/>
    <w:link w:val="LogoBoxChar"/>
    <w:rsid w:val="00955ADE"/>
    <w:pPr>
      <w:spacing w:line="280" w:lineRule="atLeast"/>
    </w:pPr>
    <w:rPr>
      <w:caps/>
      <w:color w:val="717074"/>
      <w:sz w:val="20"/>
      <w:szCs w:val="20"/>
    </w:rPr>
  </w:style>
  <w:style w:type="paragraph" w:customStyle="1" w:styleId="InvoiceHeader">
    <w:name w:val="Invoice Header"/>
    <w:basedOn w:val="a"/>
    <w:link w:val="InvoiceHeaderChar"/>
    <w:rsid w:val="0097236A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Helvetica" w:hAnsi="Helvetica"/>
      <w:b/>
      <w:color w:val="717074"/>
      <w:sz w:val="20"/>
      <w:szCs w:val="36"/>
    </w:rPr>
  </w:style>
  <w:style w:type="paragraph" w:customStyle="1" w:styleId="AddressTitles">
    <w:name w:val="Address Titles"/>
    <w:basedOn w:val="a"/>
    <w:rsid w:val="0097236A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Helvetica" w:hAnsi="Helvetica"/>
      <w:b/>
      <w:color w:val="717074"/>
      <w:sz w:val="16"/>
      <w:szCs w:val="20"/>
    </w:rPr>
  </w:style>
  <w:style w:type="paragraph" w:customStyle="1" w:styleId="CompanyName">
    <w:name w:val="Company Name"/>
    <w:basedOn w:val="a"/>
    <w:rsid w:val="00955ADE"/>
    <w:pPr>
      <w:widowControl w:val="0"/>
      <w:autoSpaceDE w:val="0"/>
      <w:autoSpaceDN w:val="0"/>
      <w:adjustRightInd w:val="0"/>
      <w:spacing w:line="240" w:lineRule="atLeast"/>
      <w:textAlignment w:val="center"/>
    </w:pPr>
    <w:rPr>
      <w:b/>
      <w:color w:val="717074"/>
      <w:szCs w:val="20"/>
    </w:rPr>
  </w:style>
  <w:style w:type="paragraph" w:customStyle="1" w:styleId="ShippingTitle">
    <w:name w:val="Shipping Title"/>
    <w:basedOn w:val="a"/>
    <w:rsid w:val="00955ADE"/>
    <w:pPr>
      <w:widowControl w:val="0"/>
      <w:autoSpaceDE w:val="0"/>
      <w:autoSpaceDN w:val="0"/>
      <w:adjustRightInd w:val="0"/>
      <w:spacing w:line="200" w:lineRule="atLeast"/>
      <w:textAlignment w:val="center"/>
    </w:pPr>
    <w:rPr>
      <w:b/>
      <w:color w:val="717074"/>
      <w:sz w:val="16"/>
      <w:szCs w:val="20"/>
    </w:rPr>
  </w:style>
  <w:style w:type="paragraph" w:customStyle="1" w:styleId="YourCompanyName">
    <w:name w:val="Your Company Name"/>
    <w:basedOn w:val="a"/>
    <w:rsid w:val="00955ADE"/>
    <w:pPr>
      <w:spacing w:after="60"/>
    </w:pPr>
    <w:rPr>
      <w:b/>
      <w:caps/>
      <w:color w:val="FFFFFF"/>
      <w:sz w:val="20"/>
      <w:szCs w:val="20"/>
    </w:rPr>
  </w:style>
  <w:style w:type="paragraph" w:customStyle="1" w:styleId="InvoiceNo">
    <w:name w:val="Invoice: No"/>
    <w:basedOn w:val="InvoiceHeader"/>
    <w:link w:val="InvoiceNoChar"/>
    <w:qFormat/>
    <w:rsid w:val="00955ADE"/>
    <w:rPr>
      <w:rFonts w:ascii="Arial" w:hAnsi="Arial"/>
    </w:rPr>
  </w:style>
  <w:style w:type="paragraph" w:customStyle="1" w:styleId="MonthDayYear">
    <w:name w:val="Month Day Year"/>
    <w:basedOn w:val="InvoiceHeader"/>
    <w:link w:val="MonthDayYearChar"/>
    <w:qFormat/>
    <w:rsid w:val="00955ADE"/>
    <w:rPr>
      <w:rFonts w:ascii="Arial" w:hAnsi="Arial"/>
    </w:rPr>
  </w:style>
  <w:style w:type="paragraph" w:customStyle="1" w:styleId="BasicParagraph">
    <w:name w:val="[Basic Paragraph]"/>
    <w:basedOn w:val="a"/>
    <w:rsid w:val="00D169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Boxes10">
    <w:name w:val="Boxes10"/>
    <w:basedOn w:val="a"/>
    <w:rsid w:val="00D16926"/>
    <w:pPr>
      <w:spacing w:before="360" w:after="120"/>
      <w:jc w:val="center"/>
    </w:pPr>
    <w:rPr>
      <w:b/>
      <w:noProof/>
      <w:sz w:val="72"/>
      <w:szCs w:val="20"/>
    </w:rPr>
  </w:style>
  <w:style w:type="character" w:customStyle="1" w:styleId="InvoiceHeaderChar">
    <w:name w:val="Invoice Header Char"/>
    <w:basedOn w:val="a0"/>
    <w:link w:val="InvoiceHeader"/>
    <w:rsid w:val="00955ADE"/>
    <w:rPr>
      <w:rFonts w:ascii="Helvetica" w:hAnsi="Helvetica"/>
      <w:b/>
      <w:color w:val="717074"/>
      <w:szCs w:val="36"/>
    </w:rPr>
  </w:style>
  <w:style w:type="character" w:customStyle="1" w:styleId="InvoiceNoChar">
    <w:name w:val="Invoice: No Char"/>
    <w:basedOn w:val="InvoiceHeaderChar"/>
    <w:link w:val="InvoiceNo"/>
    <w:rsid w:val="00955ADE"/>
    <w:rPr>
      <w:rFonts w:ascii="Helvetica" w:hAnsi="Helvetica"/>
      <w:b/>
      <w:color w:val="717074"/>
      <w:szCs w:val="36"/>
    </w:rPr>
  </w:style>
  <w:style w:type="paragraph" w:customStyle="1" w:styleId="PlaceLogoHere">
    <w:name w:val="Place Logo Here"/>
    <w:basedOn w:val="LogoBox"/>
    <w:link w:val="PlaceLogoHereChar"/>
    <w:qFormat/>
    <w:rsid w:val="00955ADE"/>
  </w:style>
  <w:style w:type="character" w:customStyle="1" w:styleId="MonthDayYearChar">
    <w:name w:val="Month Day Year Char"/>
    <w:basedOn w:val="InvoiceHeaderChar"/>
    <w:link w:val="MonthDayYear"/>
    <w:rsid w:val="00955ADE"/>
    <w:rPr>
      <w:rFonts w:ascii="Arial" w:hAnsi="Arial"/>
      <w:b/>
      <w:color w:val="717074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F0001F"/>
    <w:rPr>
      <w:rFonts w:ascii="Tahoma" w:hAnsi="Tahoma" w:cs="Tahoma"/>
      <w:sz w:val="16"/>
      <w:szCs w:val="16"/>
    </w:rPr>
  </w:style>
  <w:style w:type="character" w:customStyle="1" w:styleId="LogoBoxChar">
    <w:name w:val="Logo Box Char"/>
    <w:basedOn w:val="a0"/>
    <w:link w:val="LogoBox"/>
    <w:rsid w:val="00955ADE"/>
    <w:rPr>
      <w:rFonts w:ascii="Arial" w:hAnsi="Arial"/>
      <w:caps/>
      <w:color w:val="717074"/>
    </w:rPr>
  </w:style>
  <w:style w:type="character" w:customStyle="1" w:styleId="PlaceLogoHereChar">
    <w:name w:val="Place Logo Here Char"/>
    <w:basedOn w:val="LogoBoxChar"/>
    <w:link w:val="PlaceLogoHere"/>
    <w:rsid w:val="00955ADE"/>
    <w:rPr>
      <w:rFonts w:ascii="Arial" w:hAnsi="Arial"/>
      <w:caps/>
      <w:color w:val="717074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001F"/>
    <w:rPr>
      <w:rFonts w:ascii="Tahoma" w:hAnsi="Tahoma" w:cs="Tahoma"/>
      <w:sz w:val="16"/>
      <w:szCs w:val="16"/>
      <w:lang w:bidi="ar-SA"/>
    </w:rPr>
  </w:style>
  <w:style w:type="character" w:styleId="a5">
    <w:name w:val="Hyperlink"/>
    <w:basedOn w:val="a0"/>
    <w:uiPriority w:val="99"/>
    <w:unhideWhenUsed/>
    <w:rsid w:val="00B76FF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C6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C3D46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1C3D46"/>
    <w:rPr>
      <w:rFonts w:ascii="Arial" w:hAnsi="Arial"/>
      <w:sz w:val="24"/>
      <w:szCs w:val="24"/>
      <w:lang w:bidi="ar-SA"/>
    </w:rPr>
  </w:style>
  <w:style w:type="paragraph" w:styleId="a9">
    <w:name w:val="footer"/>
    <w:basedOn w:val="a"/>
    <w:link w:val="aa"/>
    <w:uiPriority w:val="99"/>
    <w:unhideWhenUsed/>
    <w:rsid w:val="001C3D46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1C3D46"/>
    <w:rPr>
      <w:rFonts w:ascii="Arial" w:hAnsi="Arial"/>
      <w:sz w:val="24"/>
      <w:szCs w:val="24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F874A6"/>
    <w:rPr>
      <w:b/>
      <w:bCs/>
      <w:sz w:val="36"/>
      <w:szCs w:val="36"/>
    </w:rPr>
  </w:style>
  <w:style w:type="numbering" w:customStyle="1" w:styleId="NoList1">
    <w:name w:val="No List1"/>
    <w:next w:val="a2"/>
    <w:uiPriority w:val="99"/>
    <w:semiHidden/>
    <w:unhideWhenUsed/>
    <w:rsid w:val="00F874A6"/>
  </w:style>
  <w:style w:type="character" w:customStyle="1" w:styleId="30">
    <w:name w:val="หัวเรื่อง 3 อักขระ"/>
    <w:basedOn w:val="a0"/>
    <w:link w:val="3"/>
    <w:uiPriority w:val="9"/>
    <w:rsid w:val="00F874A6"/>
    <w:rPr>
      <w:rFonts w:ascii="Times" w:eastAsia="Times" w:hAnsi="Times"/>
      <w:color w:val="411D0E"/>
      <w:sz w:val="34"/>
      <w:lang w:bidi="ar-SA"/>
    </w:rPr>
  </w:style>
  <w:style w:type="character" w:customStyle="1" w:styleId="mw-headline">
    <w:name w:val="mw-headline"/>
    <w:basedOn w:val="a0"/>
    <w:rsid w:val="00F874A6"/>
  </w:style>
  <w:style w:type="character" w:customStyle="1" w:styleId="mw-editsection">
    <w:name w:val="mw-editsection"/>
    <w:basedOn w:val="a0"/>
    <w:rsid w:val="00F874A6"/>
  </w:style>
  <w:style w:type="character" w:customStyle="1" w:styleId="mw-editsection-bracket">
    <w:name w:val="mw-editsection-bracket"/>
    <w:basedOn w:val="a0"/>
    <w:rsid w:val="00F874A6"/>
  </w:style>
  <w:style w:type="character" w:styleId="ab">
    <w:name w:val="FollowedHyperlink"/>
    <w:basedOn w:val="a0"/>
    <w:uiPriority w:val="99"/>
    <w:semiHidden/>
    <w:unhideWhenUsed/>
    <w:rsid w:val="00F874A6"/>
    <w:rPr>
      <w:color w:val="800080"/>
      <w:u w:val="single"/>
    </w:rPr>
  </w:style>
  <w:style w:type="character" w:customStyle="1" w:styleId="apple-converted-space">
    <w:name w:val="apple-converted-space"/>
    <w:basedOn w:val="a0"/>
    <w:rsid w:val="00F874A6"/>
  </w:style>
  <w:style w:type="paragraph" w:styleId="ac">
    <w:name w:val="Normal (Web)"/>
    <w:basedOn w:val="a"/>
    <w:uiPriority w:val="99"/>
    <w:semiHidden/>
    <w:unhideWhenUsed/>
    <w:rsid w:val="00F874A6"/>
    <w:pPr>
      <w:spacing w:before="100" w:beforeAutospacing="1" w:after="100" w:afterAutospacing="1"/>
    </w:pPr>
    <w:rPr>
      <w:rFonts w:ascii="Times New Roman" w:hAnsi="Times New Roman"/>
      <w:lang w:bidi="th-TH"/>
    </w:rPr>
  </w:style>
  <w:style w:type="paragraph" w:styleId="ad">
    <w:name w:val="No Spacing"/>
    <w:uiPriority w:val="1"/>
    <w:qFormat/>
    <w:rsid w:val="00A60AE6"/>
    <w:rPr>
      <w:rFonts w:asciiTheme="minorHAnsi" w:eastAsiaTheme="minorHAnsi" w:hAnsiTheme="minorHAnsi" w:cstheme="minorBidi"/>
      <w:sz w:val="22"/>
      <w:szCs w:val="28"/>
    </w:rPr>
  </w:style>
  <w:style w:type="paragraph" w:styleId="ae">
    <w:name w:val="List Paragraph"/>
    <w:basedOn w:val="a"/>
    <w:uiPriority w:val="34"/>
    <w:qFormat/>
    <w:rsid w:val="00B54AFD"/>
    <w:pPr>
      <w:ind w:left="720"/>
      <w:contextualSpacing/>
    </w:pPr>
  </w:style>
  <w:style w:type="paragraph" w:styleId="af">
    <w:name w:val="Body Text"/>
    <w:basedOn w:val="a"/>
    <w:link w:val="af0"/>
    <w:rsid w:val="00A428E3"/>
    <w:pPr>
      <w:spacing w:after="120"/>
    </w:pPr>
    <w:rPr>
      <w:rFonts w:ascii="Times New Roman" w:eastAsia="SimSun" w:hAnsi="Times New Roman" w:cs="Angsana New"/>
    </w:rPr>
  </w:style>
  <w:style w:type="character" w:customStyle="1" w:styleId="af0">
    <w:name w:val="เนื้อความ อักขระ"/>
    <w:basedOn w:val="a0"/>
    <w:link w:val="af"/>
    <w:rsid w:val="00A428E3"/>
    <w:rPr>
      <w:rFonts w:eastAsia="SimSun" w:cs="Angsana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4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0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44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4450027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26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59085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197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640041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64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03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7346235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89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191799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1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803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204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P_ModernElegance_Invoice_TP1037944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3990-0413-4D29-848E-632CF47D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HP_ModernElegance_Invoice_TP10379447</Template>
  <TotalTime>1</TotalTime>
  <Pages>5</Pages>
  <Words>1524</Words>
  <Characters>8688</Characters>
  <Application>Microsoft Office Word</Application>
  <DocSecurity>4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AOM</cp:lastModifiedBy>
  <cp:revision>2</cp:revision>
  <cp:lastPrinted>2015-05-12T10:28:00Z</cp:lastPrinted>
  <dcterms:created xsi:type="dcterms:W3CDTF">2016-03-21T05:12:00Z</dcterms:created>
  <dcterms:modified xsi:type="dcterms:W3CDTF">2016-03-21T05:12:00Z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TC103794479990</vt:lpwstr>
  </property>
  <property fmtid="{D5CDD505-2E9C-101B-9397-08002B2CF9AE}" pid="3" name="_DocHome">
    <vt:i4>492649846</vt:i4>
  </property>
</Properties>
</file>