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89" w:rsidRPr="00836CF0" w:rsidRDefault="00594789" w:rsidP="00655706">
      <w:pPr>
        <w:pStyle w:val="NoSpacing"/>
        <w:jc w:val="center"/>
        <w:rPr>
          <w:b/>
          <w:bCs/>
          <w:i/>
          <w:iCs/>
          <w:noProof/>
          <w:sz w:val="32"/>
          <w:szCs w:val="32"/>
        </w:rPr>
      </w:pPr>
      <w:r w:rsidRPr="00836CF0">
        <w:rPr>
          <w:rFonts w:hint="cs"/>
          <w:b/>
          <w:bCs/>
          <w:i/>
          <w:iCs/>
          <w:noProof/>
          <w:sz w:val="32"/>
          <w:szCs w:val="32"/>
          <w:cs/>
        </w:rPr>
        <w:t>โครงการปลูกถ่ายตับจากพ่อแม่สู่ลูก</w:t>
      </w:r>
      <w:r w:rsidR="00645CBC" w:rsidRPr="00836CF0">
        <w:rPr>
          <w:rFonts w:hint="cs"/>
          <w:b/>
          <w:bCs/>
          <w:i/>
          <w:iCs/>
          <w:noProof/>
          <w:sz w:val="32"/>
          <w:szCs w:val="32"/>
          <w:cs/>
        </w:rPr>
        <w:t xml:space="preserve"> </w:t>
      </w:r>
    </w:p>
    <w:p w:rsidR="00594789" w:rsidRPr="00836CF0" w:rsidRDefault="00645CBC" w:rsidP="00655706">
      <w:pPr>
        <w:pStyle w:val="NoSpacing"/>
        <w:jc w:val="center"/>
        <w:rPr>
          <w:b/>
          <w:bCs/>
          <w:i/>
          <w:iCs/>
          <w:noProof/>
          <w:sz w:val="32"/>
          <w:szCs w:val="32"/>
        </w:rPr>
      </w:pPr>
      <w:r w:rsidRPr="00836CF0">
        <w:rPr>
          <w:rFonts w:hint="cs"/>
          <w:b/>
          <w:bCs/>
          <w:i/>
          <w:iCs/>
          <w:noProof/>
          <w:sz w:val="32"/>
          <w:szCs w:val="32"/>
          <w:cs/>
        </w:rPr>
        <w:t xml:space="preserve">มูลนิธิรามาธิบดี ในพระราชูปถัมภ์ </w:t>
      </w:r>
      <w:r w:rsidR="00594789" w:rsidRPr="00836CF0">
        <w:rPr>
          <w:rFonts w:hint="cs"/>
          <w:b/>
          <w:bCs/>
          <w:i/>
          <w:iCs/>
          <w:noProof/>
          <w:sz w:val="32"/>
          <w:szCs w:val="32"/>
          <w:cs/>
        </w:rPr>
        <w:t>สมเด็จพระเทพรัตนสุดาฯ สยามบรมราชกุมารี</w:t>
      </w:r>
    </w:p>
    <w:p w:rsidR="00655706" w:rsidRDefault="00655706" w:rsidP="00655706">
      <w:pPr>
        <w:pStyle w:val="NoSpacing"/>
        <w:rPr>
          <w:noProof/>
          <w:szCs w:val="22"/>
        </w:rPr>
      </w:pPr>
    </w:p>
    <w:p w:rsidR="00594789" w:rsidRPr="00655706" w:rsidRDefault="00594789" w:rsidP="00836CF0">
      <w:pPr>
        <w:pStyle w:val="NoSpacing"/>
        <w:ind w:firstLine="720"/>
        <w:jc w:val="thaiDistribute"/>
        <w:rPr>
          <w:noProof/>
          <w:sz w:val="28"/>
        </w:rPr>
      </w:pPr>
      <w:r w:rsidRPr="00655706">
        <w:rPr>
          <w:rFonts w:hint="cs"/>
          <w:noProof/>
          <w:sz w:val="28"/>
          <w:cs/>
        </w:rPr>
        <w:t>ในปัจจุบันการปลูกถ่ายตับเป็นวิธีการรักษาวิธีเดียวสำหรับผู้ป่วยตับวายระยะสุดท้าย ซึ่งหากมิได้รับการรักษาโดยการปลูกถ่ายตับผู้ป่วยจะเสียชีวิตในที่สุด การปลูกถ่ายตับสามารถใช้ตับจากผู้บริจาคสมองตาย หรือตับจากพ่อแม่ที่ยังมีชีวิตอยู่ เนื่องจากภาวะการขาดแคลนตับจากผู้บริจาคสมองตาย เป็นเหตุให้ผู้ป่วยโรคตับที่รอการปลูกถ่ายตับอยู่นั้น เสียชีวิตก่อนจะได้รับการผ่าตัด ดังนั้นการใช้ตับจากพ่อหรือแม่ที่ยังมีชีวิตอยู่เป็นทางเลือกที่จะช่วยให้ผู้ป่วยได้รับ</w:t>
      </w:r>
      <w:r w:rsidR="00BF5403" w:rsidRPr="00655706">
        <w:rPr>
          <w:rFonts w:hint="cs"/>
          <w:noProof/>
          <w:sz w:val="28"/>
          <w:cs/>
        </w:rPr>
        <w:t>การปลูกถ่ายตับในเวลาเหมาะสม ทำให้โอกาสรอดชีวิตสูงกว่า</w:t>
      </w:r>
      <w:r w:rsidR="00836CF0">
        <w:rPr>
          <w:rFonts w:hint="cs"/>
          <w:noProof/>
          <w:sz w:val="28"/>
          <w:cs/>
        </w:rPr>
        <w:t xml:space="preserve"> </w:t>
      </w:r>
      <w:r w:rsidR="00BF5403" w:rsidRPr="00655706">
        <w:rPr>
          <w:rFonts w:hint="cs"/>
          <w:noProof/>
          <w:sz w:val="28"/>
          <w:cs/>
        </w:rPr>
        <w:t>และผลการศึกษาในหลายประเทศพบว่า</w:t>
      </w:r>
      <w:r w:rsidR="00836CF0">
        <w:rPr>
          <w:rFonts w:hint="cs"/>
          <w:noProof/>
          <w:sz w:val="28"/>
          <w:cs/>
        </w:rPr>
        <w:t xml:space="preserve"> </w:t>
      </w:r>
      <w:r w:rsidR="00BF5403" w:rsidRPr="00655706">
        <w:rPr>
          <w:rFonts w:hint="cs"/>
          <w:noProof/>
          <w:sz w:val="28"/>
          <w:cs/>
        </w:rPr>
        <w:t>การปลูกถ่ายตับโดยใช้ตับจากผู้บริจาคที่ยังมีชีวิตอยู่นั้นได้ผลดีกว่าการใช้ตับจากผู้บริจาคสมองตาย โดยที่ผู้บริจาคตับมีโอกาสเกิดภาวะแทรกซ้อนต่ำและมักจะไม่รุนแรง</w:t>
      </w:r>
    </w:p>
    <w:p w:rsidR="00BF5403" w:rsidRPr="00655706" w:rsidRDefault="00BF5403" w:rsidP="00836CF0">
      <w:pPr>
        <w:pStyle w:val="NoSpacing"/>
        <w:jc w:val="thaiDistribute"/>
        <w:rPr>
          <w:noProof/>
          <w:sz w:val="28"/>
        </w:rPr>
      </w:pPr>
      <w:r w:rsidRPr="00655706">
        <w:rPr>
          <w:rFonts w:hint="cs"/>
          <w:noProof/>
          <w:sz w:val="28"/>
          <w:cs/>
        </w:rPr>
        <w:tab/>
        <w:t>ภาควิชาศัลยศาสตร์ คณะแพทยศาสตร์ โรงพยาบาลรามาธิบดี ประสบความสำเร็จผ่าตัดปลูกถ่ายตับจากผู้ป่วยสมองตายให้เด็กเป็นครั้งแรกในทวีปเอเชีย เมื่อ พ.ศ 2533 และเมื่อปี พ.ศ 2541 ได้เริ่มดำเนินการปลูกถ่ายตับในเด็ก โดยใช้ตับจากผู้บริจาคที่มีชีวิต จากแม่ให้กับลูกตับวายระยะสุดท้ายอายุ 1 ปีครึ่ง</w:t>
      </w:r>
      <w:r w:rsidR="00E532EE">
        <w:rPr>
          <w:rFonts w:hint="cs"/>
          <w:noProof/>
          <w:sz w:val="28"/>
          <w:cs/>
        </w:rPr>
        <w:t xml:space="preserve"> </w:t>
      </w:r>
      <w:r w:rsidRPr="00655706">
        <w:rPr>
          <w:rFonts w:hint="cs"/>
          <w:noProof/>
          <w:sz w:val="28"/>
          <w:cs/>
        </w:rPr>
        <w:t>สำเร็จเป็นครั้งแรกในประเทศไทย นับตั้งแต่ปี พ.ศ 2541 จนถึงปัจจุบัน ดำเนินงานมาเป็นเวลา 9 ปี ทำการผ่าตัดปลูกถ่ายตับจากพ่อหรือแม่สู่ลูกที่มีอาการตับวายระยะสุดท้ายทั้งสิ้น 24 ราย ผู้ป่วยรอดชีวิต 20 ราย คิดเป็นอัตร</w:t>
      </w:r>
      <w:r w:rsidR="00385F9E" w:rsidRPr="00655706">
        <w:rPr>
          <w:rFonts w:hint="cs"/>
          <w:noProof/>
          <w:sz w:val="28"/>
          <w:cs/>
        </w:rPr>
        <w:t>าการรอดชีวิต 83</w:t>
      </w:r>
      <w:r w:rsidR="00385F9E" w:rsidRPr="00836CF0">
        <w:rPr>
          <w:noProof/>
          <w:sz w:val="20"/>
          <w:szCs w:val="20"/>
        </w:rPr>
        <w:t>%</w:t>
      </w:r>
      <w:r w:rsidRPr="00655706">
        <w:rPr>
          <w:rFonts w:hint="cs"/>
          <w:noProof/>
          <w:sz w:val="28"/>
          <w:cs/>
        </w:rPr>
        <w:t xml:space="preserve"> โดยผู้ป่วยรอดชีวิตมีการทำงานของตับอยู่ในเกณฑ์น่าพอใจและมีคุณภาพชีวิตที่ดี ผู้บริจาคซึ่งเป็นพ่อหรือแม่ผู้ป่วยไม่มีผู้ใดเสียชีวิตและสุขภาพดีทุกคน</w:t>
      </w:r>
    </w:p>
    <w:p w:rsidR="00385F9E" w:rsidRPr="00655706" w:rsidRDefault="00BF5403" w:rsidP="00836CF0">
      <w:pPr>
        <w:pStyle w:val="NoSpacing"/>
        <w:jc w:val="thaiDistribute"/>
        <w:rPr>
          <w:noProof/>
          <w:sz w:val="28"/>
        </w:rPr>
      </w:pPr>
      <w:r w:rsidRPr="00655706">
        <w:rPr>
          <w:rFonts w:hint="cs"/>
          <w:noProof/>
          <w:sz w:val="28"/>
          <w:cs/>
        </w:rPr>
        <w:tab/>
        <w:t>การปลูกถ่ายตับเป็นการรักษาขั้นตติยภูมิที่ต้องอาศัยแพทย์ผู้เชี่ยวชาญหลายสาขา เช่น ศัลยแพทย์ กุมารศัลยแพทย์ แพทย์</w:t>
      </w:r>
      <w:r w:rsidR="00385F9E" w:rsidRPr="00655706">
        <w:rPr>
          <w:rFonts w:hint="cs"/>
          <w:noProof/>
          <w:sz w:val="28"/>
          <w:cs/>
        </w:rPr>
        <w:t>จุลศัลยกรรม กุมารแพทย์โรคทางเดินอาหารและตับ และ กุมารแพทย์สาขาต่างๆ วิสัญญีแพทย์ รังสีแพทย์ พยาธิแพทย์ ฯลฯ ตลอดจนบุคลากรระดับต่างๆ</w:t>
      </w:r>
      <w:r w:rsidR="00E532EE">
        <w:rPr>
          <w:rFonts w:hint="cs"/>
          <w:noProof/>
          <w:sz w:val="28"/>
          <w:cs/>
        </w:rPr>
        <w:t xml:space="preserve"> </w:t>
      </w:r>
      <w:r w:rsidR="00385F9E" w:rsidRPr="00655706">
        <w:rPr>
          <w:rFonts w:hint="cs"/>
          <w:noProof/>
          <w:sz w:val="28"/>
          <w:cs/>
        </w:rPr>
        <w:t>มากมาย ผลการรักษาที่ดีต้องใช้เทคนิคการผ่าตัดขั้นสูง ละเอียดอ่อนและใช้เวลาการผ่าตัดนาน ต้องมี</w:t>
      </w:r>
      <w:r w:rsidR="00E532EE">
        <w:rPr>
          <w:rFonts w:hint="cs"/>
          <w:noProof/>
          <w:sz w:val="28"/>
          <w:cs/>
        </w:rPr>
        <w:t xml:space="preserve"> </w:t>
      </w:r>
      <w:r w:rsidR="00385F9E" w:rsidRPr="00655706">
        <w:rPr>
          <w:noProof/>
          <w:sz w:val="28"/>
        </w:rPr>
        <w:t>ICU</w:t>
      </w:r>
      <w:r w:rsidR="00E532EE">
        <w:rPr>
          <w:rFonts w:hint="cs"/>
          <w:noProof/>
          <w:sz w:val="28"/>
          <w:cs/>
        </w:rPr>
        <w:t xml:space="preserve"> </w:t>
      </w:r>
      <w:r w:rsidR="00385F9E" w:rsidRPr="00655706">
        <w:rPr>
          <w:rFonts w:hint="cs"/>
          <w:noProof/>
          <w:sz w:val="28"/>
          <w:cs/>
        </w:rPr>
        <w:t>ที่มีคุณภาพ ตลอดจนการดูแลผู้ป่วยทั้งก่อนผ่าตัดและการดูแลผู้ป่วยในระยะยาวโรงพยาบาลรามาธิบดีมีบุคลากรและศักยภาพที่พร้อมจะพัฒนางานด้านการปลูกถ่ายตับเด็กให้เป็นศูนย์การปลูกถ่ายตับเด็กในประเทศไทย</w:t>
      </w:r>
    </w:p>
    <w:p w:rsidR="00385F9E" w:rsidRPr="00655706" w:rsidRDefault="00385F9E" w:rsidP="00836CF0">
      <w:pPr>
        <w:pStyle w:val="NoSpacing"/>
        <w:jc w:val="thaiDistribute"/>
        <w:rPr>
          <w:noProof/>
          <w:sz w:val="28"/>
        </w:rPr>
      </w:pPr>
      <w:r w:rsidRPr="00655706">
        <w:rPr>
          <w:rFonts w:hint="cs"/>
          <w:noProof/>
          <w:sz w:val="28"/>
          <w:cs/>
        </w:rPr>
        <w:tab/>
        <w:t xml:space="preserve">อย่างไรก็ตามการปลูกถ่ายตับมีค่ารักษาพยาบาลค่อนข้างสูงและยังต้องกินยากดภูมิคุ้มกันตลอดจนการติดตามอาการทางคลินิกและตรวจเลือดสม่ำเสมอ เป็นเหตุให้ผู้ป่วยเด็กยากไร้ไม่สามารถรับการรักษาโดยการปลูกถ่ายตับและเสียชีวิตในที่สุด </w:t>
      </w:r>
      <w:r w:rsidR="00B50DB9" w:rsidRPr="00655706">
        <w:rPr>
          <w:rFonts w:hint="cs"/>
          <w:noProof/>
          <w:sz w:val="28"/>
          <w:cs/>
        </w:rPr>
        <w:t>โรงพยาบาลที่ให้บริการปลูกถ่ายตับจากพ่อแม่สู่ลูกสำเร็จมีอีกสองแห่งคือ โรงพยาบาลจุฬาฯ และโรงพยาบาลเชียงใหม่ โดยทั้งสองพยาบาลมีกองทุนสำหรับผ่าตัดปลูกถ่ายตับให้เด็กโดยเฉพาะ อย่างไรก้ตามแต่ละปียังคงมีเด็กโรคตับแข็งเสียชีวิตเนื่องจากขาดโอกาสในการปลูกถ่ายตับประมาณปีละ 5-10</w:t>
      </w:r>
    </w:p>
    <w:p w:rsidR="00B50DB9" w:rsidRPr="00655706" w:rsidRDefault="00B50DB9" w:rsidP="00836CF0">
      <w:pPr>
        <w:pStyle w:val="NoSpacing"/>
        <w:jc w:val="thaiDistribute"/>
        <w:rPr>
          <w:noProof/>
          <w:sz w:val="28"/>
        </w:rPr>
      </w:pPr>
      <w:r w:rsidRPr="00655706">
        <w:rPr>
          <w:rFonts w:hint="cs"/>
          <w:noProof/>
          <w:sz w:val="28"/>
          <w:cs/>
        </w:rPr>
        <w:tab/>
        <w:t>เพื่อเป็นการเฉลิมพระเกียรติสมเด็จพระเทพรัตน</w:t>
      </w:r>
      <w:r w:rsidR="00655706">
        <w:rPr>
          <w:rFonts w:hint="cs"/>
          <w:noProof/>
          <w:sz w:val="28"/>
          <w:cs/>
        </w:rPr>
        <w:t>ราชสุดาฯสยามบรมราชกุมารี ทางคณะแ</w:t>
      </w:r>
      <w:r w:rsidRPr="00655706">
        <w:rPr>
          <w:rFonts w:hint="cs"/>
          <w:noProof/>
          <w:sz w:val="28"/>
          <w:cs/>
        </w:rPr>
        <w:t>พทยศาสตร์</w:t>
      </w:r>
      <w:r w:rsidR="00550368">
        <w:rPr>
          <w:rFonts w:hint="cs"/>
          <w:noProof/>
          <w:sz w:val="28"/>
          <w:cs/>
        </w:rPr>
        <w:t xml:space="preserve"> </w:t>
      </w:r>
      <w:r w:rsidRPr="00655706">
        <w:rPr>
          <w:rFonts w:hint="cs"/>
          <w:noProof/>
          <w:sz w:val="28"/>
          <w:cs/>
        </w:rPr>
        <w:t>โรงพยาบาลรามาธิบดี ซึ่งมีความพร้อมของบุคลากรสูงสุดในการให้บริการผ่าตัดปลูกถ่ายตับจากพ่อ แม่สู่ลูก จึงได้จัดทำโครงการปลูกถ่ายตับเด็ก เพื่อให้ผู้ป่วยยากไร้มีโอกาสได้รับการรักษาที่เหมาะสมและเพื่อเป็นการพัฒนาศักยภาพการบริการผู้ป่วยในระดับตติยภูมิสอดคล้องกับวิสัยทัศน์ของคณะแพทยศาสตร์ โรงพยาบาลรามาธิบดี</w:t>
      </w:r>
    </w:p>
    <w:p w:rsidR="00594789" w:rsidRPr="00655706" w:rsidRDefault="00705DDE" w:rsidP="001740B1">
      <w:pPr>
        <w:pStyle w:val="NoSpacing"/>
        <w:ind w:firstLine="720"/>
        <w:rPr>
          <w:sz w:val="28"/>
        </w:rPr>
      </w:pPr>
      <w:r>
        <w:rPr>
          <w:rFonts w:hint="cs"/>
          <w:noProof/>
          <w:sz w:val="28"/>
          <w:cs/>
        </w:rPr>
        <w:t>โดย</w:t>
      </w:r>
      <w:r w:rsidR="003A721C" w:rsidRPr="00705DDE">
        <w:rPr>
          <w:rFonts w:hint="cs"/>
          <w:noProof/>
          <w:sz w:val="28"/>
          <w:cs/>
        </w:rPr>
        <w:t>งบประมาณ</w:t>
      </w:r>
      <w:r>
        <w:rPr>
          <w:rFonts w:hint="cs"/>
          <w:noProof/>
          <w:sz w:val="28"/>
          <w:cs/>
        </w:rPr>
        <w:t xml:space="preserve"> </w:t>
      </w:r>
      <w:r w:rsidR="003A721C" w:rsidRPr="00655706">
        <w:rPr>
          <w:rFonts w:hint="cs"/>
          <w:noProof/>
          <w:sz w:val="28"/>
          <w:cs/>
        </w:rPr>
        <w:t>ค่ารักษาพยาบาลต่อ 1 ราย</w:t>
      </w:r>
      <w:r>
        <w:rPr>
          <w:rFonts w:hint="cs"/>
          <w:noProof/>
          <w:sz w:val="28"/>
          <w:cs/>
        </w:rPr>
        <w:t xml:space="preserve">นั้น จะประกอบไปด้วย 1. </w:t>
      </w:r>
      <w:r w:rsidR="003A721C" w:rsidRPr="00655706">
        <w:rPr>
          <w:rFonts w:hint="cs"/>
          <w:noProof/>
          <w:sz w:val="28"/>
          <w:cs/>
        </w:rPr>
        <w:t xml:space="preserve">ค่าผ่าตัดลูกและค่ารักษาหลังผ่าตัดระยะแรก 1-2 เดือน </w:t>
      </w:r>
      <w:r w:rsidR="003A721C" w:rsidRPr="00655706">
        <w:rPr>
          <w:noProof/>
          <w:sz w:val="28"/>
        </w:rPr>
        <w:t>=</w:t>
      </w:r>
      <w:r w:rsidR="003A721C" w:rsidRPr="00655706">
        <w:rPr>
          <w:rFonts w:hint="cs"/>
          <w:noProof/>
          <w:sz w:val="28"/>
          <w:cs/>
        </w:rPr>
        <w:t>600</w:t>
      </w:r>
      <w:r w:rsidR="003A721C" w:rsidRPr="00655706">
        <w:rPr>
          <w:noProof/>
          <w:sz w:val="28"/>
        </w:rPr>
        <w:t>,</w:t>
      </w:r>
      <w:r w:rsidR="003A721C" w:rsidRPr="00655706">
        <w:rPr>
          <w:rFonts w:hint="cs"/>
          <w:noProof/>
          <w:sz w:val="28"/>
          <w:cs/>
        </w:rPr>
        <w:t xml:space="preserve">000 </w:t>
      </w:r>
      <w:r w:rsidR="003A721C" w:rsidRPr="00655706">
        <w:rPr>
          <w:noProof/>
          <w:sz w:val="28"/>
          <w:cs/>
        </w:rPr>
        <w:t>–</w:t>
      </w:r>
      <w:r w:rsidR="003A721C" w:rsidRPr="00655706">
        <w:rPr>
          <w:rFonts w:hint="cs"/>
          <w:noProof/>
          <w:sz w:val="28"/>
          <w:cs/>
        </w:rPr>
        <w:t xml:space="preserve"> 800</w:t>
      </w:r>
      <w:r w:rsidR="003A721C" w:rsidRPr="00655706">
        <w:rPr>
          <w:noProof/>
          <w:sz w:val="28"/>
        </w:rPr>
        <w:t>,</w:t>
      </w:r>
      <w:r w:rsidR="003A721C" w:rsidRPr="00655706">
        <w:rPr>
          <w:rFonts w:hint="cs"/>
          <w:noProof/>
          <w:sz w:val="28"/>
          <w:cs/>
        </w:rPr>
        <w:t>000 บาท</w:t>
      </w:r>
      <w:r>
        <w:rPr>
          <w:rFonts w:hint="cs"/>
          <w:noProof/>
          <w:sz w:val="28"/>
          <w:cs/>
        </w:rPr>
        <w:tab/>
        <w:t xml:space="preserve"> </w:t>
      </w:r>
      <w:r w:rsidR="003A721C" w:rsidRPr="00655706">
        <w:rPr>
          <w:rFonts w:hint="cs"/>
          <w:noProof/>
          <w:sz w:val="28"/>
          <w:cs/>
        </w:rPr>
        <w:t>2.</w:t>
      </w:r>
      <w:r>
        <w:rPr>
          <w:rFonts w:hint="cs"/>
          <w:noProof/>
          <w:sz w:val="28"/>
          <w:cs/>
        </w:rPr>
        <w:t xml:space="preserve"> </w:t>
      </w:r>
      <w:r w:rsidR="003A721C" w:rsidRPr="00655706">
        <w:rPr>
          <w:rFonts w:hint="cs"/>
          <w:noProof/>
          <w:sz w:val="28"/>
          <w:cs/>
        </w:rPr>
        <w:t>ค่าผ่าตัดพ่อหรือแม่ผู้บริจาค 100</w:t>
      </w:r>
      <w:r w:rsidR="003A721C" w:rsidRPr="00655706">
        <w:rPr>
          <w:noProof/>
          <w:sz w:val="28"/>
        </w:rPr>
        <w:t>,</w:t>
      </w:r>
      <w:r w:rsidR="003A721C" w:rsidRPr="00655706">
        <w:rPr>
          <w:rFonts w:hint="cs"/>
          <w:noProof/>
          <w:sz w:val="28"/>
          <w:cs/>
        </w:rPr>
        <w:t>000</w:t>
      </w:r>
      <w:r w:rsidR="003A721C" w:rsidRPr="00655706">
        <w:rPr>
          <w:noProof/>
          <w:sz w:val="28"/>
        </w:rPr>
        <w:t xml:space="preserve"> </w:t>
      </w:r>
      <w:r w:rsidR="003A721C" w:rsidRPr="00655706">
        <w:rPr>
          <w:rFonts w:hint="cs"/>
          <w:noProof/>
          <w:sz w:val="28"/>
          <w:cs/>
        </w:rPr>
        <w:t>บาท</w:t>
      </w:r>
      <w:r w:rsidR="003A721C" w:rsidRPr="00655706">
        <w:rPr>
          <w:rFonts w:hint="cs"/>
          <w:noProof/>
          <w:sz w:val="28"/>
          <w:cs/>
        </w:rPr>
        <w:tab/>
        <w:t>3.ค่ากดยาคุมภูมิคุ้มกันและการตรวจเลือด 10</w:t>
      </w:r>
      <w:r w:rsidR="003A721C" w:rsidRPr="00655706">
        <w:rPr>
          <w:noProof/>
          <w:sz w:val="28"/>
        </w:rPr>
        <w:t>,</w:t>
      </w:r>
      <w:r w:rsidR="003A721C" w:rsidRPr="00655706">
        <w:rPr>
          <w:rFonts w:hint="cs"/>
          <w:noProof/>
          <w:sz w:val="28"/>
          <w:cs/>
        </w:rPr>
        <w:t>000 บาท /เดือน</w:t>
      </w:r>
      <w:r>
        <w:rPr>
          <w:rFonts w:hint="cs"/>
          <w:noProof/>
          <w:sz w:val="28"/>
          <w:cs/>
        </w:rPr>
        <w:t xml:space="preserve"> ซึ่ง</w:t>
      </w:r>
      <w:r w:rsidR="003A721C" w:rsidRPr="00655706">
        <w:rPr>
          <w:rFonts w:hint="cs"/>
          <w:noProof/>
          <w:sz w:val="28"/>
          <w:cs/>
        </w:rPr>
        <w:t>ผู้ป่วยโรคตับที่ยากไร้ จำเป็นต้องได้รับการอุปถัมภ์จากมูลนิธิรามาธิบดี ประมาณ 3</w:t>
      </w:r>
      <w:r>
        <w:rPr>
          <w:rFonts w:hint="cs"/>
          <w:noProof/>
          <w:sz w:val="28"/>
          <w:cs/>
        </w:rPr>
        <w:t xml:space="preserve"> รายต่อปี ค่าใช้จ่ายในปีแรก  </w:t>
      </w:r>
      <w:r w:rsidR="003A721C" w:rsidRPr="00655706">
        <w:rPr>
          <w:rFonts w:hint="cs"/>
          <w:noProof/>
          <w:sz w:val="28"/>
          <w:cs/>
        </w:rPr>
        <w:t>800</w:t>
      </w:r>
      <w:r w:rsidR="003A721C" w:rsidRPr="00655706">
        <w:rPr>
          <w:noProof/>
          <w:sz w:val="28"/>
        </w:rPr>
        <w:t>,</w:t>
      </w:r>
      <w:r w:rsidR="003A721C" w:rsidRPr="00655706">
        <w:rPr>
          <w:rFonts w:hint="cs"/>
          <w:noProof/>
          <w:sz w:val="28"/>
          <w:cs/>
        </w:rPr>
        <w:t>000-900</w:t>
      </w:r>
      <w:r w:rsidR="003A721C" w:rsidRPr="00655706">
        <w:rPr>
          <w:noProof/>
          <w:sz w:val="28"/>
        </w:rPr>
        <w:t>,</w:t>
      </w:r>
      <w:r w:rsidR="003A721C" w:rsidRPr="00655706">
        <w:rPr>
          <w:rFonts w:hint="cs"/>
          <w:noProof/>
          <w:sz w:val="28"/>
          <w:cs/>
        </w:rPr>
        <w:t>000 บาท / คน</w:t>
      </w:r>
      <w:bookmarkStart w:id="0" w:name="_GoBack"/>
      <w:bookmarkEnd w:id="0"/>
    </w:p>
    <w:sectPr w:rsidR="00594789" w:rsidRPr="00655706" w:rsidSect="0059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89"/>
    <w:rsid w:val="000036A2"/>
    <w:rsid w:val="00005B8A"/>
    <w:rsid w:val="00022A25"/>
    <w:rsid w:val="000244F5"/>
    <w:rsid w:val="0002641E"/>
    <w:rsid w:val="00026D23"/>
    <w:rsid w:val="00065BC3"/>
    <w:rsid w:val="00085886"/>
    <w:rsid w:val="00085AB9"/>
    <w:rsid w:val="000B192E"/>
    <w:rsid w:val="000B5C07"/>
    <w:rsid w:val="000C052E"/>
    <w:rsid w:val="000C5967"/>
    <w:rsid w:val="000D6D90"/>
    <w:rsid w:val="000D72C5"/>
    <w:rsid w:val="000E15E4"/>
    <w:rsid w:val="000E5124"/>
    <w:rsid w:val="000E5FFD"/>
    <w:rsid w:val="000F35A6"/>
    <w:rsid w:val="00110549"/>
    <w:rsid w:val="001343C6"/>
    <w:rsid w:val="00134E17"/>
    <w:rsid w:val="00137705"/>
    <w:rsid w:val="00147277"/>
    <w:rsid w:val="001740B1"/>
    <w:rsid w:val="00176BDF"/>
    <w:rsid w:val="00186A5A"/>
    <w:rsid w:val="001936F5"/>
    <w:rsid w:val="00195ABF"/>
    <w:rsid w:val="001A5237"/>
    <w:rsid w:val="001B1357"/>
    <w:rsid w:val="001C2CD2"/>
    <w:rsid w:val="00235D17"/>
    <w:rsid w:val="002523BC"/>
    <w:rsid w:val="00256A1B"/>
    <w:rsid w:val="00260977"/>
    <w:rsid w:val="00280448"/>
    <w:rsid w:val="002860F3"/>
    <w:rsid w:val="002908AF"/>
    <w:rsid w:val="0029346E"/>
    <w:rsid w:val="002A25C1"/>
    <w:rsid w:val="002A3AEA"/>
    <w:rsid w:val="002B1FAD"/>
    <w:rsid w:val="002B586C"/>
    <w:rsid w:val="002F3DAD"/>
    <w:rsid w:val="002F5602"/>
    <w:rsid w:val="002F7618"/>
    <w:rsid w:val="0031058E"/>
    <w:rsid w:val="00311A41"/>
    <w:rsid w:val="00313452"/>
    <w:rsid w:val="00323FF6"/>
    <w:rsid w:val="00325E35"/>
    <w:rsid w:val="00330235"/>
    <w:rsid w:val="0034326A"/>
    <w:rsid w:val="0037068F"/>
    <w:rsid w:val="00376A8C"/>
    <w:rsid w:val="00383B83"/>
    <w:rsid w:val="00385F9E"/>
    <w:rsid w:val="00396C54"/>
    <w:rsid w:val="003A721C"/>
    <w:rsid w:val="003C4FF1"/>
    <w:rsid w:val="003C6F07"/>
    <w:rsid w:val="003C7CFD"/>
    <w:rsid w:val="003E2ECC"/>
    <w:rsid w:val="003F1334"/>
    <w:rsid w:val="003F1FEB"/>
    <w:rsid w:val="003F52B2"/>
    <w:rsid w:val="00427198"/>
    <w:rsid w:val="004448F0"/>
    <w:rsid w:val="00447C51"/>
    <w:rsid w:val="00453917"/>
    <w:rsid w:val="00470807"/>
    <w:rsid w:val="0047408B"/>
    <w:rsid w:val="00494EDD"/>
    <w:rsid w:val="004A4380"/>
    <w:rsid w:val="004B427F"/>
    <w:rsid w:val="004B7DD4"/>
    <w:rsid w:val="004C0F5C"/>
    <w:rsid w:val="004C6A6F"/>
    <w:rsid w:val="004E1A5E"/>
    <w:rsid w:val="0052178E"/>
    <w:rsid w:val="00530CD3"/>
    <w:rsid w:val="00550368"/>
    <w:rsid w:val="00556F28"/>
    <w:rsid w:val="00565A1C"/>
    <w:rsid w:val="00594789"/>
    <w:rsid w:val="005C6C05"/>
    <w:rsid w:val="005D0DFF"/>
    <w:rsid w:val="005E4F77"/>
    <w:rsid w:val="00603FFF"/>
    <w:rsid w:val="0061602A"/>
    <w:rsid w:val="00625404"/>
    <w:rsid w:val="00641623"/>
    <w:rsid w:val="00645683"/>
    <w:rsid w:val="00645CBC"/>
    <w:rsid w:val="00655706"/>
    <w:rsid w:val="00661127"/>
    <w:rsid w:val="0066521C"/>
    <w:rsid w:val="00696F41"/>
    <w:rsid w:val="006B1C86"/>
    <w:rsid w:val="006B7254"/>
    <w:rsid w:val="006C6078"/>
    <w:rsid w:val="006D3F30"/>
    <w:rsid w:val="006F7CF7"/>
    <w:rsid w:val="00701AAD"/>
    <w:rsid w:val="00705DDE"/>
    <w:rsid w:val="0072492B"/>
    <w:rsid w:val="007325B9"/>
    <w:rsid w:val="00736DF9"/>
    <w:rsid w:val="00774A43"/>
    <w:rsid w:val="00781906"/>
    <w:rsid w:val="00787F27"/>
    <w:rsid w:val="007914A7"/>
    <w:rsid w:val="007A3CAE"/>
    <w:rsid w:val="007B6E62"/>
    <w:rsid w:val="007C5D52"/>
    <w:rsid w:val="007C701D"/>
    <w:rsid w:val="007D4F40"/>
    <w:rsid w:val="00806574"/>
    <w:rsid w:val="00836CF0"/>
    <w:rsid w:val="00870E27"/>
    <w:rsid w:val="00882D82"/>
    <w:rsid w:val="00883291"/>
    <w:rsid w:val="008915B8"/>
    <w:rsid w:val="0089647E"/>
    <w:rsid w:val="008B6B5D"/>
    <w:rsid w:val="008C28B2"/>
    <w:rsid w:val="008D6C36"/>
    <w:rsid w:val="008E414B"/>
    <w:rsid w:val="00900F84"/>
    <w:rsid w:val="009135C7"/>
    <w:rsid w:val="0091529A"/>
    <w:rsid w:val="009164B1"/>
    <w:rsid w:val="00937B29"/>
    <w:rsid w:val="00966AD3"/>
    <w:rsid w:val="00976286"/>
    <w:rsid w:val="009B13DA"/>
    <w:rsid w:val="009D471E"/>
    <w:rsid w:val="009E035D"/>
    <w:rsid w:val="00A17E16"/>
    <w:rsid w:val="00A27D01"/>
    <w:rsid w:val="00A314E5"/>
    <w:rsid w:val="00A345D6"/>
    <w:rsid w:val="00A50269"/>
    <w:rsid w:val="00A70BE3"/>
    <w:rsid w:val="00A74F81"/>
    <w:rsid w:val="00A94FA3"/>
    <w:rsid w:val="00AA02E0"/>
    <w:rsid w:val="00AB00F3"/>
    <w:rsid w:val="00AC2572"/>
    <w:rsid w:val="00AC7C85"/>
    <w:rsid w:val="00AE1C9B"/>
    <w:rsid w:val="00AF7567"/>
    <w:rsid w:val="00B02135"/>
    <w:rsid w:val="00B11165"/>
    <w:rsid w:val="00B155AF"/>
    <w:rsid w:val="00B32AB7"/>
    <w:rsid w:val="00B334A0"/>
    <w:rsid w:val="00B36873"/>
    <w:rsid w:val="00B4191E"/>
    <w:rsid w:val="00B42B30"/>
    <w:rsid w:val="00B43F39"/>
    <w:rsid w:val="00B50DB9"/>
    <w:rsid w:val="00B76DE1"/>
    <w:rsid w:val="00B80F1D"/>
    <w:rsid w:val="00B834F5"/>
    <w:rsid w:val="00B907C5"/>
    <w:rsid w:val="00BA0B4B"/>
    <w:rsid w:val="00BD38DD"/>
    <w:rsid w:val="00BE385F"/>
    <w:rsid w:val="00BF5403"/>
    <w:rsid w:val="00BF784A"/>
    <w:rsid w:val="00C2387B"/>
    <w:rsid w:val="00C3366C"/>
    <w:rsid w:val="00C5186D"/>
    <w:rsid w:val="00C71E2F"/>
    <w:rsid w:val="00CB2ACE"/>
    <w:rsid w:val="00CB5FAB"/>
    <w:rsid w:val="00CC4158"/>
    <w:rsid w:val="00CD081D"/>
    <w:rsid w:val="00CD5C84"/>
    <w:rsid w:val="00CE0F1F"/>
    <w:rsid w:val="00CE208D"/>
    <w:rsid w:val="00CE4015"/>
    <w:rsid w:val="00CF6A67"/>
    <w:rsid w:val="00D0491D"/>
    <w:rsid w:val="00D0733F"/>
    <w:rsid w:val="00D17B0D"/>
    <w:rsid w:val="00D57385"/>
    <w:rsid w:val="00D810A0"/>
    <w:rsid w:val="00D8373A"/>
    <w:rsid w:val="00D97D74"/>
    <w:rsid w:val="00DB66F9"/>
    <w:rsid w:val="00DD21EA"/>
    <w:rsid w:val="00DE3F7B"/>
    <w:rsid w:val="00E25AE8"/>
    <w:rsid w:val="00E27209"/>
    <w:rsid w:val="00E27A78"/>
    <w:rsid w:val="00E43613"/>
    <w:rsid w:val="00E532EE"/>
    <w:rsid w:val="00E53B10"/>
    <w:rsid w:val="00E62331"/>
    <w:rsid w:val="00E73ACE"/>
    <w:rsid w:val="00E73CD4"/>
    <w:rsid w:val="00E95C1E"/>
    <w:rsid w:val="00EA3344"/>
    <w:rsid w:val="00EA74E3"/>
    <w:rsid w:val="00F00B7F"/>
    <w:rsid w:val="00F05595"/>
    <w:rsid w:val="00F06F82"/>
    <w:rsid w:val="00F34946"/>
    <w:rsid w:val="00F35668"/>
    <w:rsid w:val="00F5653F"/>
    <w:rsid w:val="00F64C4B"/>
    <w:rsid w:val="00F7179F"/>
    <w:rsid w:val="00F82ACB"/>
    <w:rsid w:val="00FA51EE"/>
    <w:rsid w:val="00FB1044"/>
    <w:rsid w:val="00FB1665"/>
    <w:rsid w:val="00FB4089"/>
    <w:rsid w:val="00FD6FC3"/>
    <w:rsid w:val="00FE4C5D"/>
    <w:rsid w:val="00FE713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7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8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50DB9"/>
    <w:pPr>
      <w:ind w:left="720"/>
      <w:contextualSpacing/>
    </w:pPr>
  </w:style>
  <w:style w:type="paragraph" w:styleId="NoSpacing">
    <w:name w:val="No Spacing"/>
    <w:uiPriority w:val="1"/>
    <w:qFormat/>
    <w:rsid w:val="006557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7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8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50DB9"/>
    <w:pPr>
      <w:ind w:left="720"/>
      <w:contextualSpacing/>
    </w:pPr>
  </w:style>
  <w:style w:type="paragraph" w:styleId="NoSpacing">
    <w:name w:val="No Spacing"/>
    <w:uiPriority w:val="1"/>
    <w:qFormat/>
    <w:rsid w:val="00655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Relation De.</dc:creator>
  <cp:lastModifiedBy>Kwanchanok Ni.</cp:lastModifiedBy>
  <cp:revision>14</cp:revision>
  <dcterms:created xsi:type="dcterms:W3CDTF">2015-02-12T01:50:00Z</dcterms:created>
  <dcterms:modified xsi:type="dcterms:W3CDTF">2015-02-12T04:28:00Z</dcterms:modified>
</cp:coreProperties>
</file>