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91" w:rsidRDefault="004F5A91"/>
    <w:p w:rsidR="008418FD" w:rsidRPr="008418FD" w:rsidRDefault="008418FD" w:rsidP="008418FD">
      <w:pPr>
        <w:spacing w:after="0" w:line="240" w:lineRule="auto"/>
        <w:ind w:left="-567" w:right="-846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กำหนดการ</w:t>
      </w:r>
      <w:r w:rsidRPr="008418FD">
        <w:rPr>
          <w:rFonts w:ascii="Cordia New" w:hAnsi="Cordia New" w:cs="Cordia New"/>
          <w:b/>
          <w:bCs/>
          <w:sz w:val="36"/>
          <w:szCs w:val="36"/>
          <w:cs/>
        </w:rPr>
        <w:t>งานแถลงข่าวเปิดตัว</w:t>
      </w:r>
    </w:p>
    <w:p w:rsidR="008418FD" w:rsidRDefault="008418FD" w:rsidP="008418FD">
      <w:pPr>
        <w:spacing w:after="0" w:line="240" w:lineRule="auto"/>
        <w:ind w:left="-567" w:right="-846"/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8418FD">
        <w:rPr>
          <w:rFonts w:ascii="Cordia New" w:hAnsi="Cordia New" w:cs="Cordia New"/>
          <w:b/>
          <w:bCs/>
          <w:sz w:val="36"/>
          <w:szCs w:val="36"/>
          <w:cs/>
        </w:rPr>
        <w:t>“</w:t>
      </w:r>
      <w:proofErr w:type="spellStart"/>
      <w:r>
        <w:rPr>
          <w:rFonts w:ascii="Cordia New" w:hAnsi="Cordia New" w:cs="Cordia New"/>
          <w:b/>
          <w:bCs/>
          <w:sz w:val="36"/>
          <w:szCs w:val="36"/>
        </w:rPr>
        <w:t>B.</w:t>
      </w:r>
      <w:r w:rsidRPr="008418FD">
        <w:rPr>
          <w:rFonts w:ascii="Cordia New" w:hAnsi="Cordia New" w:cs="Cordia New"/>
          <w:b/>
          <w:bCs/>
          <w:sz w:val="36"/>
          <w:szCs w:val="36"/>
        </w:rPr>
        <w:t>Duck</w:t>
      </w:r>
      <w:proofErr w:type="spellEnd"/>
      <w:r w:rsidRPr="008418FD">
        <w:rPr>
          <w:rFonts w:ascii="Cordia New" w:hAnsi="Cordia New" w:cs="Cordia New"/>
          <w:b/>
          <w:bCs/>
          <w:sz w:val="36"/>
          <w:szCs w:val="36"/>
        </w:rPr>
        <w:t xml:space="preserve"> Café Thailand (</w:t>
      </w:r>
      <w:r>
        <w:rPr>
          <w:rFonts w:ascii="Cordia New" w:hAnsi="Cordia New" w:cs="Cordia New"/>
          <w:b/>
          <w:bCs/>
          <w:sz w:val="36"/>
          <w:szCs w:val="36"/>
          <w:cs/>
        </w:rPr>
        <w:t>บีดั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ก</w:t>
      </w:r>
      <w:r>
        <w:rPr>
          <w:rFonts w:ascii="Cordia New" w:hAnsi="Cordia New" w:cs="Cordia New"/>
          <w:b/>
          <w:bCs/>
          <w:sz w:val="36"/>
          <w:szCs w:val="36"/>
          <w:cs/>
        </w:rPr>
        <w:t xml:space="preserve"> คาเฟ่ ไทยแลนด์) สาขาแรก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ใน</w:t>
      </w:r>
      <w:r w:rsidRPr="008418FD">
        <w:rPr>
          <w:rFonts w:ascii="Cordia New" w:hAnsi="Cordia New" w:cs="Cordia New"/>
          <w:b/>
          <w:bCs/>
          <w:sz w:val="36"/>
          <w:szCs w:val="36"/>
          <w:cs/>
        </w:rPr>
        <w:t>ไทย</w:t>
      </w:r>
    </w:p>
    <w:p w:rsidR="008418FD" w:rsidRDefault="008418FD" w:rsidP="008418FD">
      <w:pPr>
        <w:spacing w:after="0" w:line="240" w:lineRule="auto"/>
        <w:ind w:left="-567" w:right="-846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ที่</w:t>
      </w:r>
      <w:r w:rsidRPr="008418FD">
        <w:rPr>
          <w:rFonts w:ascii="Cordia New" w:hAnsi="Cordia New" w:cs="Cordia New"/>
          <w:b/>
          <w:bCs/>
          <w:sz w:val="36"/>
          <w:szCs w:val="36"/>
          <w:cs/>
        </w:rPr>
        <w:t>ศูนย์การค้าเซ็นเตอร์พอยท์ ออฟ สยามสแควร์</w:t>
      </w:r>
    </w:p>
    <w:p w:rsidR="008418FD" w:rsidRPr="008418FD" w:rsidRDefault="008418FD" w:rsidP="008418FD">
      <w:pPr>
        <w:spacing w:after="0" w:line="240" w:lineRule="auto"/>
        <w:ind w:left="-567" w:right="-846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ในวันพุธที่ </w:t>
      </w:r>
      <w:r>
        <w:rPr>
          <w:rFonts w:ascii="Cordia New" w:hAnsi="Cordia New" w:cs="Cordia New"/>
          <w:b/>
          <w:bCs/>
          <w:sz w:val="36"/>
          <w:szCs w:val="36"/>
        </w:rPr>
        <w:t>21</w:t>
      </w:r>
      <w:r>
        <w:rPr>
          <w:rFonts w:ascii="Cordia New" w:hAnsi="Cordia New" w:cs="Cordia New"/>
          <w:b/>
          <w:bCs/>
          <w:sz w:val="36"/>
          <w:szCs w:val="36"/>
          <w:cs/>
        </w:rPr>
        <w:t xml:space="preserve"> ตุลาคม </w:t>
      </w:r>
      <w:r>
        <w:rPr>
          <w:rFonts w:ascii="Cordia New" w:hAnsi="Cordia New" w:cs="Cordia New"/>
          <w:b/>
          <w:bCs/>
          <w:sz w:val="36"/>
          <w:szCs w:val="36"/>
        </w:rPr>
        <w:t>2558</w:t>
      </w:r>
      <w:r>
        <w:rPr>
          <w:rFonts w:ascii="Cordia New" w:hAnsi="Cordia New" w:cs="Cordia New"/>
          <w:b/>
          <w:bCs/>
          <w:sz w:val="36"/>
          <w:szCs w:val="36"/>
          <w:cs/>
        </w:rPr>
        <w:t xml:space="preserve"> เวลา </w:t>
      </w:r>
      <w:r>
        <w:rPr>
          <w:rFonts w:ascii="Cordia New" w:hAnsi="Cordia New" w:cs="Cordia New"/>
          <w:b/>
          <w:bCs/>
          <w:sz w:val="36"/>
          <w:szCs w:val="36"/>
        </w:rPr>
        <w:t>16.00</w:t>
      </w:r>
      <w:r>
        <w:rPr>
          <w:rFonts w:ascii="Cordia New" w:hAnsi="Cordia New" w:cs="Cordia New"/>
          <w:b/>
          <w:bCs/>
          <w:sz w:val="36"/>
          <w:szCs w:val="36"/>
          <w:cs/>
        </w:rPr>
        <w:t xml:space="preserve"> – 18</w:t>
      </w:r>
      <w:r>
        <w:rPr>
          <w:rFonts w:ascii="Cordia New" w:hAnsi="Cordia New" w:cs="Cordia New"/>
          <w:b/>
          <w:bCs/>
          <w:sz w:val="36"/>
          <w:szCs w:val="36"/>
        </w:rPr>
        <w:t>.00</w:t>
      </w:r>
      <w:r w:rsidRPr="008418FD">
        <w:rPr>
          <w:rFonts w:ascii="Cordia New" w:hAnsi="Cordia New" w:cs="Cordia New"/>
          <w:b/>
          <w:bCs/>
          <w:sz w:val="36"/>
          <w:szCs w:val="36"/>
          <w:cs/>
        </w:rPr>
        <w:t xml:space="preserve"> น.</w:t>
      </w:r>
    </w:p>
    <w:p w:rsidR="008418FD" w:rsidRDefault="008418FD" w:rsidP="008418FD">
      <w:pPr>
        <w:pBdr>
          <w:bottom w:val="single" w:sz="12" w:space="1" w:color="auto"/>
        </w:pBdr>
        <w:spacing w:after="0" w:line="240" w:lineRule="auto"/>
        <w:ind w:left="-567" w:right="-846"/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8418FD">
        <w:rPr>
          <w:rFonts w:ascii="Cordia New" w:hAnsi="Cordia New" w:cs="Cordia New"/>
          <w:b/>
          <w:bCs/>
          <w:sz w:val="36"/>
          <w:szCs w:val="36"/>
          <w:cs/>
        </w:rPr>
        <w:t xml:space="preserve">ณ  </w:t>
      </w:r>
      <w:r w:rsidRPr="008418FD">
        <w:rPr>
          <w:rFonts w:ascii="Cordia New" w:hAnsi="Cordia New" w:cs="Cordia New"/>
          <w:b/>
          <w:bCs/>
          <w:sz w:val="36"/>
          <w:szCs w:val="36"/>
        </w:rPr>
        <w:t xml:space="preserve">B Duck Café Thailand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ศูนย์การค้า</w:t>
      </w:r>
      <w:r w:rsidRPr="008418FD">
        <w:rPr>
          <w:rFonts w:ascii="Cordia New" w:hAnsi="Cordia New" w:cs="Cordia New"/>
          <w:b/>
          <w:bCs/>
          <w:sz w:val="36"/>
          <w:szCs w:val="36"/>
          <w:cs/>
        </w:rPr>
        <w:t>เซ็นเตอร์พอยท์ ออฟ สยามสแควร์</w:t>
      </w:r>
    </w:p>
    <w:p w:rsidR="008418FD" w:rsidRDefault="008418FD" w:rsidP="008418FD">
      <w:pPr>
        <w:spacing w:after="0" w:line="240" w:lineRule="auto"/>
        <w:ind w:left="-567" w:right="-846"/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16.0</w:t>
      </w:r>
      <w:r>
        <w:rPr>
          <w:rFonts w:ascii="Cordia New" w:hAnsi="Cordia New" w:cs="Cordia New"/>
          <w:b/>
          <w:bCs/>
          <w:sz w:val="32"/>
          <w:szCs w:val="32"/>
        </w:rPr>
        <w:t>0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น. </w:t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bookmarkStart w:id="0" w:name="_GoBack"/>
      <w:bookmarkEnd w:id="0"/>
      <w:r w:rsidRPr="008418FD">
        <w:rPr>
          <w:rFonts w:ascii="Cordia New" w:hAnsi="Cordia New" w:cs="Cordia New"/>
          <w:b/>
          <w:bCs/>
          <w:sz w:val="32"/>
          <w:szCs w:val="32"/>
          <w:cs/>
        </w:rPr>
        <w:t>สื่อมวลชนร่วมลงทะเบียน พร้อมรับเอกสารข่าว</w:t>
      </w:r>
    </w:p>
    <w:p w:rsidR="008418FD" w:rsidRP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</w:p>
    <w:p w:rsid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17.0</w:t>
      </w:r>
      <w:r>
        <w:rPr>
          <w:rFonts w:ascii="Cordia New" w:hAnsi="Cordia New" w:cs="Cordia New"/>
          <w:b/>
          <w:bCs/>
          <w:sz w:val="32"/>
          <w:szCs w:val="32"/>
        </w:rPr>
        <w:t>0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น.  </w:t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 xml:space="preserve">ชมโชว์เปิดงานโดยฮั่น เดอะสตาร์ และ </w:t>
      </w:r>
      <w:r>
        <w:rPr>
          <w:rFonts w:ascii="Cordia New" w:hAnsi="Cordia New" w:cs="Cordia New"/>
          <w:b/>
          <w:bCs/>
          <w:sz w:val="32"/>
          <w:szCs w:val="32"/>
        </w:rPr>
        <w:t>B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.</w:t>
      </w:r>
      <w:r w:rsidRPr="008418FD">
        <w:rPr>
          <w:rFonts w:ascii="Cordia New" w:hAnsi="Cordia New" w:cs="Cordia New"/>
          <w:b/>
          <w:bCs/>
          <w:sz w:val="32"/>
          <w:szCs w:val="32"/>
        </w:rPr>
        <w:t xml:space="preserve">Duck </w:t>
      </w:r>
    </w:p>
    <w:p w:rsidR="008418FD" w:rsidRP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</w:p>
    <w:p w:rsidR="008418FD" w:rsidRP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17.1</w:t>
      </w:r>
      <w:r>
        <w:rPr>
          <w:rFonts w:ascii="Cordia New" w:hAnsi="Cordia New" w:cs="Cordia New"/>
          <w:b/>
          <w:bCs/>
          <w:sz w:val="32"/>
          <w:szCs w:val="32"/>
        </w:rPr>
        <w:t>0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น.  </w:t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 xml:space="preserve">พิธีกรกล่าวต้อนรับคณะสื่อมวลชน พร้อมกล่าวแนะนำผู้บริหาร </w:t>
      </w:r>
      <w:proofErr w:type="spellStart"/>
      <w:r>
        <w:rPr>
          <w:rFonts w:ascii="Cordia New" w:hAnsi="Cordia New" w:cs="Cordia New"/>
          <w:b/>
          <w:bCs/>
          <w:sz w:val="32"/>
          <w:szCs w:val="32"/>
        </w:rPr>
        <w:t>B.</w:t>
      </w:r>
      <w:r w:rsidRPr="008418FD">
        <w:rPr>
          <w:rFonts w:ascii="Cordia New" w:hAnsi="Cordia New" w:cs="Cordia New"/>
          <w:b/>
          <w:bCs/>
          <w:sz w:val="32"/>
          <w:szCs w:val="32"/>
        </w:rPr>
        <w:t>Duck</w:t>
      </w:r>
      <w:proofErr w:type="spellEnd"/>
      <w:r w:rsidRPr="008418FD">
        <w:rPr>
          <w:rFonts w:ascii="Cordia New" w:hAnsi="Cordia New" w:cs="Cordia New"/>
          <w:b/>
          <w:bCs/>
          <w:sz w:val="32"/>
          <w:szCs w:val="32"/>
        </w:rPr>
        <w:t xml:space="preserve"> Café Thailand </w:t>
      </w:r>
    </w:p>
    <w:p w:rsid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 xml:space="preserve">      </w:t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>และผู้บริหารศูนย์การค้าเซ็นเตอร์พอยท์ ออฟ สยามสแควร์ เพื่อร่วมพูดคุยบนเวที</w:t>
      </w:r>
    </w:p>
    <w:p w:rsidR="008418FD" w:rsidRP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</w:p>
    <w:p w:rsid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17.2</w:t>
      </w:r>
      <w:r>
        <w:rPr>
          <w:rFonts w:ascii="Cordia New" w:hAnsi="Cordia New" w:cs="Cordia New"/>
          <w:b/>
          <w:bCs/>
          <w:sz w:val="32"/>
          <w:szCs w:val="32"/>
        </w:rPr>
        <w:t>0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น.</w:t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 xml:space="preserve">เปิดตัวเหล่า ดารา และ </w:t>
      </w:r>
      <w:r w:rsidRPr="008418FD">
        <w:rPr>
          <w:rFonts w:ascii="Cordia New" w:hAnsi="Cordia New" w:cs="Cordia New"/>
          <w:b/>
          <w:bCs/>
          <w:sz w:val="32"/>
          <w:szCs w:val="32"/>
        </w:rPr>
        <w:t xml:space="preserve">Celebrity </w:t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 xml:space="preserve">เพื่อร่วมพูดคุยเกี่ยวกับเมนูประทับใจที่ </w:t>
      </w:r>
      <w:proofErr w:type="spellStart"/>
      <w:r>
        <w:rPr>
          <w:rFonts w:ascii="Cordia New" w:hAnsi="Cordia New" w:cs="Cordia New"/>
          <w:b/>
          <w:bCs/>
          <w:sz w:val="32"/>
          <w:szCs w:val="32"/>
        </w:rPr>
        <w:t>B.</w:t>
      </w:r>
      <w:r w:rsidRPr="008418FD">
        <w:rPr>
          <w:rFonts w:ascii="Cordia New" w:hAnsi="Cordia New" w:cs="Cordia New"/>
          <w:b/>
          <w:bCs/>
          <w:sz w:val="32"/>
          <w:szCs w:val="32"/>
        </w:rPr>
        <w:t>Duck</w:t>
      </w:r>
      <w:proofErr w:type="spellEnd"/>
      <w:r w:rsidRPr="008418FD">
        <w:rPr>
          <w:rFonts w:ascii="Cordia New" w:hAnsi="Cordia New" w:cs="Cordia New"/>
          <w:b/>
          <w:bCs/>
          <w:sz w:val="32"/>
          <w:szCs w:val="32"/>
        </w:rPr>
        <w:t xml:space="preserve"> Café</w:t>
      </w:r>
    </w:p>
    <w:p w:rsid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</w:p>
    <w:p w:rsid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17.3</w:t>
      </w:r>
      <w:r>
        <w:rPr>
          <w:rFonts w:ascii="Cordia New" w:hAnsi="Cordia New" w:cs="Cordia New"/>
          <w:b/>
          <w:bCs/>
          <w:sz w:val="32"/>
          <w:szCs w:val="32"/>
        </w:rPr>
        <w:t>0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น.  </w:t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 xml:space="preserve">คณะผู้บริหาร และเหล่า ดารา หรือ </w:t>
      </w:r>
      <w:r w:rsidRPr="008418FD">
        <w:rPr>
          <w:rFonts w:ascii="Cordia New" w:hAnsi="Cordia New" w:cs="Cordia New"/>
          <w:b/>
          <w:bCs/>
          <w:sz w:val="32"/>
          <w:szCs w:val="32"/>
        </w:rPr>
        <w:t xml:space="preserve">Celebrity </w:t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 xml:space="preserve">ร่วมพิธีเปิด </w:t>
      </w:r>
      <w:proofErr w:type="spellStart"/>
      <w:r>
        <w:rPr>
          <w:rFonts w:ascii="Cordia New" w:hAnsi="Cordia New" w:cs="Cordia New"/>
          <w:b/>
          <w:bCs/>
          <w:sz w:val="32"/>
          <w:szCs w:val="32"/>
        </w:rPr>
        <w:t>B.</w:t>
      </w:r>
      <w:r w:rsidRPr="008418FD">
        <w:rPr>
          <w:rFonts w:ascii="Cordia New" w:hAnsi="Cordia New" w:cs="Cordia New"/>
          <w:b/>
          <w:bCs/>
          <w:sz w:val="32"/>
          <w:szCs w:val="32"/>
        </w:rPr>
        <w:t>Duck</w:t>
      </w:r>
      <w:proofErr w:type="spellEnd"/>
      <w:r w:rsidRPr="008418FD">
        <w:rPr>
          <w:rFonts w:ascii="Cordia New" w:hAnsi="Cordia New" w:cs="Cordia New"/>
          <w:b/>
          <w:bCs/>
          <w:sz w:val="32"/>
          <w:szCs w:val="32"/>
        </w:rPr>
        <w:t xml:space="preserve"> Café Thailand </w:t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>อย่าง</w:t>
      </w:r>
      <w:r>
        <w:rPr>
          <w:rFonts w:ascii="Cordia New" w:hAnsi="Cordia New" w:cs="Cordia New"/>
          <w:b/>
          <w:bCs/>
          <w:sz w:val="32"/>
          <w:szCs w:val="32"/>
          <w:cs/>
        </w:rPr>
        <w:t>เป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็น</w:t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 xml:space="preserve">ทางการ </w:t>
      </w:r>
    </w:p>
    <w:p w:rsid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>พร้อมร่วมถ่ายภาพ</w:t>
      </w:r>
    </w:p>
    <w:p w:rsidR="008418FD" w:rsidRP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</w:p>
    <w:p w:rsid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17.4</w:t>
      </w:r>
      <w:r>
        <w:rPr>
          <w:rFonts w:ascii="Cordia New" w:hAnsi="Cordia New" w:cs="Cordia New"/>
          <w:b/>
          <w:bCs/>
          <w:sz w:val="32"/>
          <w:szCs w:val="32"/>
        </w:rPr>
        <w:t>0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น. </w:t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>เปิดโอกาสให้สื่อมวลชนสัมภาษณ์เพิ่มเติม</w:t>
      </w:r>
    </w:p>
    <w:p w:rsidR="008418FD" w:rsidRP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 w:hint="cs"/>
          <w:b/>
          <w:bCs/>
          <w:sz w:val="32"/>
          <w:szCs w:val="32"/>
        </w:rPr>
      </w:pPr>
    </w:p>
    <w:p w:rsid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18.0</w:t>
      </w:r>
      <w:r>
        <w:rPr>
          <w:rFonts w:ascii="Cordia New" w:hAnsi="Cordia New" w:cs="Cordia New"/>
          <w:b/>
          <w:bCs/>
          <w:sz w:val="32"/>
          <w:szCs w:val="32"/>
        </w:rPr>
        <w:t>0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น. </w:t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8418FD">
        <w:rPr>
          <w:rFonts w:ascii="Cordia New" w:hAnsi="Cordia New" w:cs="Cordia New"/>
          <w:b/>
          <w:bCs/>
          <w:sz w:val="32"/>
          <w:szCs w:val="32"/>
          <w:cs/>
        </w:rPr>
        <w:t>สิ้นสุดการจัดงานแถลงข่าว พร้อมร่วมงานต่อตามอัธยาศัย</w:t>
      </w:r>
    </w:p>
    <w:p w:rsidR="008418FD" w:rsidRPr="008418FD" w:rsidRDefault="008418FD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36"/>
          <w:szCs w:val="36"/>
        </w:rPr>
      </w:pPr>
    </w:p>
    <w:p w:rsidR="00343120" w:rsidRPr="00343120" w:rsidRDefault="00343120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b/>
          <w:bCs/>
          <w:sz w:val="28"/>
        </w:rPr>
      </w:pPr>
      <w:r w:rsidRPr="00343120">
        <w:rPr>
          <w:rFonts w:ascii="Cordia New" w:hAnsi="Cordia New" w:cs="Cordia New"/>
          <w:b/>
          <w:bCs/>
          <w:sz w:val="28"/>
          <w:u w:val="single"/>
          <w:cs/>
        </w:rPr>
        <w:t>สื่อมวลชนสอบถามรายละเอียดเพิ่มเติมได้ที่:</w:t>
      </w:r>
      <w:r>
        <w:rPr>
          <w:rFonts w:ascii="Cordia New" w:hAnsi="Cordia New" w:cs="Cordia New"/>
          <w:b/>
          <w:bCs/>
          <w:sz w:val="28"/>
          <w:cs/>
        </w:rPr>
        <w:t xml:space="preserve">  </w:t>
      </w:r>
      <w:r>
        <w:rPr>
          <w:rFonts w:ascii="Cordia New" w:hAnsi="Cordia New" w:cs="Cordia New"/>
          <w:b/>
          <w:bCs/>
          <w:sz w:val="28"/>
          <w:cs/>
        </w:rPr>
        <w:tab/>
      </w:r>
      <w:r w:rsidR="008418FD">
        <w:rPr>
          <w:rFonts w:ascii="Cordia New" w:hAnsi="Cordia New" w:cs="Cordia New"/>
          <w:b/>
          <w:bCs/>
          <w:sz w:val="28"/>
        </w:rPr>
        <w:tab/>
      </w:r>
      <w:r w:rsidRPr="00343120">
        <w:rPr>
          <w:rFonts w:ascii="Cordia New" w:hAnsi="Cordia New" w:cs="Cordia New"/>
          <w:b/>
          <w:bCs/>
          <w:sz w:val="28"/>
          <w:cs/>
        </w:rPr>
        <w:t>บริษัท โฟว์ดี คอมมิวนิเคชั่น จำกัด ที่ปรึกษาด้านสื่อสารการตลาด</w:t>
      </w:r>
    </w:p>
    <w:p w:rsidR="00343120" w:rsidRPr="00343120" w:rsidRDefault="00343120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sz w:val="28"/>
        </w:rPr>
      </w:pPr>
      <w:r w:rsidRPr="00343120">
        <w:rPr>
          <w:rFonts w:ascii="Cordia New" w:hAnsi="Cordia New" w:cs="Cordia New"/>
          <w:sz w:val="28"/>
          <w:cs/>
        </w:rPr>
        <w:t xml:space="preserve">อีเมลล์:  </w:t>
      </w:r>
      <w:r w:rsidRPr="00343120">
        <w:rPr>
          <w:rFonts w:ascii="Cordia New" w:hAnsi="Cordia New" w:cs="Cordia New"/>
          <w:sz w:val="28"/>
        </w:rPr>
        <w:t xml:space="preserve">fourdeecomm@gmail.com </w:t>
      </w:r>
      <w:r w:rsidRPr="00343120">
        <w:rPr>
          <w:rFonts w:ascii="Cordia New" w:hAnsi="Cordia New" w:cs="Cordia New"/>
          <w:sz w:val="28"/>
        </w:rPr>
        <w:tab/>
      </w:r>
      <w:r w:rsidRPr="00343120">
        <w:rPr>
          <w:rFonts w:ascii="Cordia New" w:hAnsi="Cordia New" w:cs="Cordia New"/>
          <w:sz w:val="28"/>
        </w:rPr>
        <w:tab/>
      </w:r>
      <w:r w:rsidRPr="00343120">
        <w:rPr>
          <w:rFonts w:ascii="Cordia New" w:hAnsi="Cordia New" w:cs="Cordia New"/>
          <w:sz w:val="28"/>
        </w:rPr>
        <w:tab/>
      </w:r>
      <w:r w:rsidRPr="00343120">
        <w:rPr>
          <w:rFonts w:ascii="Cordia New" w:hAnsi="Cordia New" w:cs="Cordia New"/>
          <w:sz w:val="28"/>
          <w:cs/>
        </w:rPr>
        <w:t>โทรศัพท์ 02-951-9119</w:t>
      </w:r>
    </w:p>
    <w:p w:rsidR="00343120" w:rsidRPr="00343120" w:rsidRDefault="00343120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 xml:space="preserve">วิภาวริศ เกตุปมา (ส้ม) </w:t>
      </w:r>
      <w:r>
        <w:rPr>
          <w:rFonts w:ascii="Cordia New" w:hAnsi="Cordia New" w:cs="Cordia New"/>
          <w:sz w:val="28"/>
          <w:cs/>
        </w:rPr>
        <w:tab/>
      </w:r>
      <w:r w:rsidRPr="00343120">
        <w:rPr>
          <w:rFonts w:ascii="Cordia New" w:hAnsi="Cordia New" w:cs="Cordia New"/>
          <w:sz w:val="28"/>
          <w:cs/>
        </w:rPr>
        <w:t>081-890-3568</w:t>
      </w:r>
      <w:r w:rsidRPr="00343120">
        <w:rPr>
          <w:rFonts w:ascii="Cordia New" w:hAnsi="Cordia New" w:cs="Cordia New"/>
          <w:sz w:val="28"/>
          <w:cs/>
        </w:rPr>
        <w:tab/>
      </w:r>
      <w:r w:rsidRPr="00343120">
        <w:rPr>
          <w:rFonts w:ascii="Cordia New" w:hAnsi="Cordia New" w:cs="Cordia New"/>
          <w:sz w:val="28"/>
          <w:cs/>
        </w:rPr>
        <w:tab/>
        <w:t>มลวิภา สิทธิโชค (ไก๋) 086-998-1836</w:t>
      </w:r>
    </w:p>
    <w:p w:rsidR="00343120" w:rsidRPr="00343120" w:rsidRDefault="00343120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 xml:space="preserve">วารีพร ยังมั่น (เปิ้ล) </w:t>
      </w:r>
      <w:r>
        <w:rPr>
          <w:rFonts w:ascii="Cordia New" w:hAnsi="Cordia New" w:cs="Cordia New"/>
          <w:sz w:val="28"/>
          <w:cs/>
        </w:rPr>
        <w:tab/>
      </w:r>
      <w:r w:rsidR="008418FD">
        <w:rPr>
          <w:rFonts w:ascii="Cordia New" w:hAnsi="Cordia New" w:cs="Cordia New"/>
          <w:sz w:val="28"/>
        </w:rPr>
        <w:tab/>
      </w:r>
      <w:r w:rsidRPr="00343120">
        <w:rPr>
          <w:rFonts w:ascii="Cordia New" w:hAnsi="Cordia New" w:cs="Cordia New"/>
          <w:sz w:val="28"/>
          <w:cs/>
        </w:rPr>
        <w:t xml:space="preserve">085-120-8183 </w:t>
      </w:r>
      <w:r w:rsidRPr="00343120">
        <w:rPr>
          <w:rFonts w:ascii="Cordia New" w:hAnsi="Cordia New" w:cs="Cordia New"/>
          <w:sz w:val="28"/>
          <w:cs/>
        </w:rPr>
        <w:tab/>
      </w:r>
      <w:r w:rsidRPr="00343120">
        <w:rPr>
          <w:rFonts w:ascii="Cordia New" w:hAnsi="Cordia New" w:cs="Cordia New"/>
          <w:sz w:val="28"/>
          <w:cs/>
        </w:rPr>
        <w:tab/>
        <w:t>อรนุช นิทัศนานันท์ (โอปอ) 083-090-8154</w:t>
      </w:r>
    </w:p>
    <w:p w:rsidR="00951300" w:rsidRPr="00343120" w:rsidRDefault="00343120" w:rsidP="008418FD">
      <w:pPr>
        <w:spacing w:after="0" w:line="240" w:lineRule="auto"/>
        <w:ind w:left="-284" w:right="-563"/>
        <w:jc w:val="both"/>
        <w:rPr>
          <w:rFonts w:ascii="Cordia New" w:hAnsi="Cordia New" w:cs="Cordia New"/>
          <w:sz w:val="28"/>
        </w:rPr>
      </w:pPr>
      <w:r w:rsidRPr="00343120">
        <w:rPr>
          <w:rFonts w:ascii="Cordia New" w:hAnsi="Cordia New" w:cs="Cordia New"/>
          <w:sz w:val="28"/>
          <w:cs/>
        </w:rPr>
        <w:t>ทิพย์รัตน์ พรหมอินทร์ (แป้ง)</w:t>
      </w:r>
      <w:r w:rsidRPr="00343120">
        <w:rPr>
          <w:rFonts w:ascii="Cordia New" w:hAnsi="Cordia New" w:cs="Cordia New"/>
          <w:sz w:val="28"/>
          <w:cs/>
        </w:rPr>
        <w:tab/>
        <w:t>082-480-4176</w:t>
      </w:r>
    </w:p>
    <w:p w:rsidR="007D0F6A" w:rsidRPr="004F5A91" w:rsidRDefault="007D0F6A" w:rsidP="008418FD">
      <w:pPr>
        <w:ind w:left="-284" w:right="-563"/>
      </w:pPr>
    </w:p>
    <w:sectPr w:rsidR="007D0F6A" w:rsidRPr="004F5A91" w:rsidSect="004F5A91">
      <w:headerReference w:type="default" r:id="rId7"/>
      <w:foot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48" w:rsidRDefault="00985E48" w:rsidP="004F5A91">
      <w:pPr>
        <w:spacing w:after="0" w:line="240" w:lineRule="auto"/>
      </w:pPr>
      <w:r>
        <w:separator/>
      </w:r>
    </w:p>
  </w:endnote>
  <w:endnote w:type="continuationSeparator" w:id="0">
    <w:p w:rsidR="00985E48" w:rsidRDefault="00985E48" w:rsidP="004F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khumvit Tadmai Light">
    <w:altName w:val="Arial Unicode MS"/>
    <w:charset w:val="00"/>
    <w:family w:val="auto"/>
    <w:pitch w:val="variable"/>
    <w:sig w:usb0="00000000" w:usb1="5000004A" w:usb2="00000000" w:usb3="00000000" w:csb0="0001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A91" w:rsidRPr="00544DC5" w:rsidRDefault="004F5A91" w:rsidP="00544DC5">
    <w:pPr>
      <w:spacing w:after="0" w:line="240" w:lineRule="auto"/>
      <w:ind w:left="1440" w:hanging="1866"/>
      <w:jc w:val="center"/>
      <w:rPr>
        <w:rFonts w:ascii="Sukhumvit Tadmai Light" w:hAnsi="Sukhumvit Tadmai Light" w:cs="Sukhumvit Tadmai Light"/>
        <w:b/>
        <w:bCs/>
        <w:sz w:val="28"/>
      </w:rPr>
    </w:pPr>
    <w:proofErr w:type="spellStart"/>
    <w:r w:rsidRPr="00702270">
      <w:rPr>
        <w:rFonts w:ascii="Sukhumvit Tadmai Light" w:hAnsi="Sukhumvit Tadmai Light" w:cs="Sukhumvit Tadmai Light"/>
        <w:b/>
        <w:bCs/>
        <w:sz w:val="28"/>
      </w:rPr>
      <w:t>Centerpoint</w:t>
    </w:r>
    <w:proofErr w:type="spellEnd"/>
    <w:r w:rsidRPr="00702270">
      <w:rPr>
        <w:rFonts w:ascii="Sukhumvit Tadmai Light" w:hAnsi="Sukhumvit Tadmai Light" w:cs="Sukhumvit Tadmai Light"/>
        <w:b/>
        <w:bCs/>
        <w:sz w:val="28"/>
      </w:rPr>
      <w:t xml:space="preserve"> of </w:t>
    </w:r>
    <w:proofErr w:type="spellStart"/>
    <w:r w:rsidRPr="00702270">
      <w:rPr>
        <w:rFonts w:ascii="Sukhumvit Tadmai Light" w:hAnsi="Sukhumvit Tadmai Light" w:cs="Sukhumvit Tadmai Light"/>
        <w:b/>
        <w:bCs/>
        <w:sz w:val="28"/>
      </w:rPr>
      <w:t>Saim</w:t>
    </w:r>
    <w:proofErr w:type="spellEnd"/>
    <w:r w:rsidRPr="00702270">
      <w:rPr>
        <w:rFonts w:ascii="Sukhumvit Tadmai Light" w:hAnsi="Sukhumvit Tadmai Light" w:cs="Sukhumvit Tadmai Light"/>
        <w:b/>
        <w:bCs/>
        <w:sz w:val="28"/>
      </w:rPr>
      <w:t xml:space="preserve"> Square</w:t>
    </w:r>
    <w:r w:rsidR="00544DC5">
      <w:rPr>
        <w:rFonts w:ascii="Sukhumvit Tadmai Light" w:hAnsi="Sukhumvit Tadmai Light" w:cs="Sukhumvit Tadmai Light"/>
        <w:b/>
        <w:bCs/>
        <w:sz w:val="28"/>
      </w:rPr>
      <w:t xml:space="preserve"> - </w:t>
    </w:r>
    <w:r w:rsidRPr="004F5A91">
      <w:rPr>
        <w:rFonts w:ascii="Sukhumvit Tadmai Light" w:hAnsi="Sukhumvit Tadmai Light" w:cs="Sukhumvit Tadmai Light"/>
        <w:sz w:val="24"/>
        <w:szCs w:val="24"/>
      </w:rPr>
      <w:t xml:space="preserve">292 Rama 1 Road, </w:t>
    </w:r>
    <w:proofErr w:type="spellStart"/>
    <w:r w:rsidRPr="004F5A91">
      <w:rPr>
        <w:rFonts w:ascii="Sukhumvit Tadmai Light" w:hAnsi="Sukhumvit Tadmai Light" w:cs="Sukhumvit Tadmai Light"/>
        <w:sz w:val="24"/>
        <w:szCs w:val="24"/>
      </w:rPr>
      <w:t>Pathumwan</w:t>
    </w:r>
    <w:proofErr w:type="spellEnd"/>
    <w:r w:rsidRPr="004F5A91">
      <w:rPr>
        <w:rFonts w:ascii="Sukhumvit Tadmai Light" w:hAnsi="Sukhumvit Tadmai Light" w:cs="Sukhumvit Tadmai Light"/>
        <w:sz w:val="24"/>
        <w:szCs w:val="24"/>
      </w:rPr>
      <w:t>, Bangkok 10330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48" w:rsidRDefault="00985E48" w:rsidP="004F5A91">
      <w:pPr>
        <w:spacing w:after="0" w:line="240" w:lineRule="auto"/>
      </w:pPr>
      <w:r>
        <w:separator/>
      </w:r>
    </w:p>
  </w:footnote>
  <w:footnote w:type="continuationSeparator" w:id="0">
    <w:p w:rsidR="00985E48" w:rsidRDefault="00985E48" w:rsidP="004F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A91" w:rsidRDefault="004F5A91" w:rsidP="004F5A91">
    <w:pPr>
      <w:pStyle w:val="Header"/>
      <w:jc w:val="center"/>
    </w:pPr>
    <w:r>
      <w:rPr>
        <w:noProof/>
      </w:rPr>
      <w:drawing>
        <wp:inline distT="0" distB="0" distL="0" distR="0">
          <wp:extent cx="869950" cy="1319530"/>
          <wp:effectExtent l="0" t="0" r="6350" b="0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91" t="31720" r="29350" b="17741"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91"/>
    <w:rsid w:val="000E00AB"/>
    <w:rsid w:val="00301B9C"/>
    <w:rsid w:val="00343120"/>
    <w:rsid w:val="004F5A91"/>
    <w:rsid w:val="00544DC5"/>
    <w:rsid w:val="00586EB9"/>
    <w:rsid w:val="006F0FD8"/>
    <w:rsid w:val="00702270"/>
    <w:rsid w:val="007D0F6A"/>
    <w:rsid w:val="008418FD"/>
    <w:rsid w:val="00951300"/>
    <w:rsid w:val="00985E48"/>
    <w:rsid w:val="00B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219136B-6A39-43DF-BA0D-6B0B42E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A91"/>
  </w:style>
  <w:style w:type="paragraph" w:styleId="Footer">
    <w:name w:val="footer"/>
    <w:basedOn w:val="Normal"/>
    <w:link w:val="FooterChar"/>
    <w:uiPriority w:val="99"/>
    <w:unhideWhenUsed/>
    <w:rsid w:val="004F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623F-1E3E-4CD0-B49A-66033FB3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Wipavaris Ketpama</cp:lastModifiedBy>
  <cp:revision>2</cp:revision>
  <dcterms:created xsi:type="dcterms:W3CDTF">2015-10-20T11:51:00Z</dcterms:created>
  <dcterms:modified xsi:type="dcterms:W3CDTF">2015-10-20T11:51:00Z</dcterms:modified>
</cp:coreProperties>
</file>